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84" w:rsidRPr="00E770F4" w:rsidRDefault="00890099" w:rsidP="00890099">
      <w:pPr>
        <w:pStyle w:val="1"/>
        <w:numPr>
          <w:ilvl w:val="0"/>
          <w:numId w:val="9"/>
        </w:numPr>
        <w:ind w:left="426"/>
        <w:rPr>
          <w:rFonts w:asciiTheme="minorHAnsi" w:hAnsiTheme="minorHAnsi" w:cstheme="minorHAnsi"/>
        </w:rPr>
      </w:pPr>
      <w:bookmarkStart w:id="0" w:name="_GoBack"/>
      <w:bookmarkEnd w:id="0"/>
      <w:r w:rsidRPr="00E770F4">
        <w:rPr>
          <w:rFonts w:asciiTheme="minorHAnsi" w:hAnsiTheme="minorHAnsi" w:cstheme="minorHAnsi"/>
        </w:rPr>
        <w:t>Описание функциональных характеристик</w:t>
      </w:r>
      <w:r w:rsidR="00B626DA" w:rsidRPr="00E770F4">
        <w:rPr>
          <w:rFonts w:asciiTheme="minorHAnsi" w:hAnsiTheme="minorHAnsi" w:cstheme="minorHAnsi"/>
        </w:rPr>
        <w:t xml:space="preserve"> </w:t>
      </w:r>
      <w:r w:rsidR="005755CE" w:rsidRPr="00E770F4">
        <w:rPr>
          <w:rFonts w:asciiTheme="minorHAnsi" w:hAnsiTheme="minorHAnsi" w:cstheme="minorHAnsi"/>
        </w:rPr>
        <w:t>программ</w:t>
      </w:r>
      <w:r w:rsidRPr="00E770F4">
        <w:rPr>
          <w:rFonts w:asciiTheme="minorHAnsi" w:hAnsiTheme="minorHAnsi" w:cstheme="minorHAnsi"/>
        </w:rPr>
        <w:t>ы</w:t>
      </w:r>
      <w:r w:rsidR="005755CE" w:rsidRPr="00E770F4">
        <w:rPr>
          <w:rFonts w:asciiTheme="minorHAnsi" w:hAnsiTheme="minorHAnsi" w:cstheme="minorHAnsi"/>
        </w:rPr>
        <w:t xml:space="preserve"> для ЭВМ</w:t>
      </w:r>
      <w:r w:rsidR="00931F62" w:rsidRPr="00E770F4">
        <w:rPr>
          <w:rFonts w:asciiTheme="minorHAnsi" w:hAnsiTheme="minorHAnsi" w:cstheme="minorHAnsi"/>
        </w:rPr>
        <w:t xml:space="preserve"> «</w:t>
      </w:r>
      <w:r w:rsidR="005755CE" w:rsidRPr="00E770F4">
        <w:rPr>
          <w:rFonts w:asciiTheme="minorHAnsi" w:hAnsiTheme="minorHAnsi" w:cstheme="minorHAnsi"/>
        </w:rPr>
        <w:t xml:space="preserve">Универсальный конвертер </w:t>
      </w:r>
      <w:proofErr w:type="spellStart"/>
      <w:r w:rsidR="005755CE" w:rsidRPr="00E770F4">
        <w:rPr>
          <w:rFonts w:asciiTheme="minorHAnsi" w:hAnsiTheme="minorHAnsi" w:cstheme="minorHAnsi"/>
        </w:rPr>
        <w:t>csv</w:t>
      </w:r>
      <w:proofErr w:type="spellEnd"/>
      <w:r w:rsidR="005755CE" w:rsidRPr="00E770F4">
        <w:rPr>
          <w:rFonts w:asciiTheme="minorHAnsi" w:hAnsiTheme="minorHAnsi" w:cstheme="minorHAnsi"/>
        </w:rPr>
        <w:t xml:space="preserve"> в </w:t>
      </w:r>
      <w:proofErr w:type="spellStart"/>
      <w:r w:rsidR="005755CE" w:rsidRPr="00E770F4">
        <w:rPr>
          <w:rFonts w:asciiTheme="minorHAnsi" w:hAnsiTheme="minorHAnsi" w:cstheme="minorHAnsi"/>
        </w:rPr>
        <w:t>xlsx</w:t>
      </w:r>
      <w:proofErr w:type="spellEnd"/>
      <w:r w:rsidR="005755CE" w:rsidRPr="00E770F4">
        <w:rPr>
          <w:rFonts w:asciiTheme="minorHAnsi" w:hAnsiTheme="minorHAnsi" w:cstheme="minorHAnsi"/>
        </w:rPr>
        <w:t xml:space="preserve"> с поддержкой тэгов</w:t>
      </w:r>
      <w:r w:rsidR="00931F62" w:rsidRPr="00E770F4">
        <w:rPr>
          <w:rFonts w:asciiTheme="minorHAnsi" w:hAnsiTheme="minorHAnsi" w:cstheme="minorHAnsi"/>
        </w:rPr>
        <w:t>»</w:t>
      </w:r>
    </w:p>
    <w:p w:rsidR="00890099" w:rsidRPr="00E770F4" w:rsidRDefault="00890099" w:rsidP="00890099">
      <w:pPr>
        <w:pStyle w:val="1"/>
        <w:numPr>
          <w:ilvl w:val="1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E770F4">
        <w:rPr>
          <w:rFonts w:asciiTheme="minorHAnsi" w:hAnsiTheme="minorHAnsi" w:cstheme="minorHAnsi"/>
          <w:sz w:val="28"/>
          <w:szCs w:val="28"/>
        </w:rPr>
        <w:t xml:space="preserve">О программе для ЭВМ «Универсальный конвертер </w:t>
      </w:r>
      <w:proofErr w:type="spellStart"/>
      <w:r w:rsidRPr="00E770F4">
        <w:rPr>
          <w:rFonts w:asciiTheme="minorHAnsi" w:hAnsiTheme="minorHAnsi" w:cstheme="minorHAnsi"/>
          <w:sz w:val="28"/>
          <w:szCs w:val="28"/>
        </w:rPr>
        <w:t>csv</w:t>
      </w:r>
      <w:proofErr w:type="spellEnd"/>
      <w:r w:rsidRPr="00E770F4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E770F4">
        <w:rPr>
          <w:rFonts w:asciiTheme="minorHAnsi" w:hAnsiTheme="minorHAnsi" w:cstheme="minorHAnsi"/>
          <w:sz w:val="28"/>
          <w:szCs w:val="28"/>
        </w:rPr>
        <w:t>xlsx</w:t>
      </w:r>
      <w:proofErr w:type="spellEnd"/>
      <w:r w:rsidRPr="00E770F4">
        <w:rPr>
          <w:rFonts w:asciiTheme="minorHAnsi" w:hAnsiTheme="minorHAnsi" w:cstheme="minorHAnsi"/>
          <w:sz w:val="28"/>
          <w:szCs w:val="28"/>
        </w:rPr>
        <w:t xml:space="preserve"> с поддержкой тэгов»</w:t>
      </w:r>
      <w:r w:rsidR="000F7072">
        <w:rPr>
          <w:rFonts w:asciiTheme="minorHAnsi" w:hAnsiTheme="minorHAnsi" w:cstheme="minorHAnsi"/>
          <w:sz w:val="28"/>
          <w:szCs w:val="28"/>
        </w:rPr>
        <w:t xml:space="preserve"> - краткое описание</w:t>
      </w:r>
    </w:p>
    <w:p w:rsidR="00B17365" w:rsidRDefault="005755CE" w:rsidP="00890099">
      <w:pPr>
        <w:pStyle w:val="Default"/>
        <w:jc w:val="both"/>
        <w:rPr>
          <w:rFonts w:asciiTheme="minorHAnsi" w:hAnsiTheme="minorHAnsi" w:cstheme="minorHAnsi"/>
          <w:shd w:val="clear" w:color="auto" w:fill="FFFFFF"/>
        </w:rPr>
      </w:pPr>
      <w:r w:rsidRPr="00E770F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Программа для ЭВМ: «Универсальный конвертер </w:t>
      </w:r>
      <w:proofErr w:type="spellStart"/>
      <w:r w:rsidRPr="00E770F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csv</w:t>
      </w:r>
      <w:proofErr w:type="spellEnd"/>
      <w:r w:rsidRPr="00E770F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в </w:t>
      </w:r>
      <w:proofErr w:type="spellStart"/>
      <w:r w:rsidRPr="00E770F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xlsx</w:t>
      </w:r>
      <w:proofErr w:type="spellEnd"/>
      <w:r w:rsidRPr="00E770F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с поддержкой тэгов» (далее «Программа для ЭВМ») </w:t>
      </w:r>
      <w:r w:rsidR="00B17365" w:rsidRPr="00E770F4">
        <w:rPr>
          <w:rFonts w:asciiTheme="minorHAnsi" w:hAnsiTheme="minorHAnsi" w:cstheme="minorHAnsi"/>
          <w:shd w:val="clear" w:color="auto" w:fill="FFFFFF"/>
        </w:rPr>
        <w:t xml:space="preserve"> предназначен</w:t>
      </w:r>
      <w:r w:rsidRPr="00E770F4">
        <w:rPr>
          <w:rFonts w:asciiTheme="minorHAnsi" w:hAnsiTheme="minorHAnsi" w:cstheme="minorHAnsi"/>
          <w:shd w:val="clear" w:color="auto" w:fill="FFFFFF"/>
        </w:rPr>
        <w:t>а</w:t>
      </w:r>
      <w:r w:rsidR="00B17365" w:rsidRPr="00E770F4">
        <w:rPr>
          <w:rFonts w:asciiTheme="minorHAnsi" w:hAnsiTheme="minorHAnsi" w:cstheme="minorHAnsi"/>
          <w:shd w:val="clear" w:color="auto" w:fill="FFFFFF"/>
        </w:rPr>
        <w:t xml:space="preserve"> для автоматизации конвертации электронных документов формата </w:t>
      </w:r>
      <w:proofErr w:type="spellStart"/>
      <w:r w:rsidR="00B17365" w:rsidRPr="00E770F4">
        <w:rPr>
          <w:rFonts w:asciiTheme="minorHAnsi" w:hAnsiTheme="minorHAnsi" w:cstheme="minorHAnsi"/>
          <w:shd w:val="clear" w:color="auto" w:fill="FFFFFF"/>
        </w:rPr>
        <w:t>csv</w:t>
      </w:r>
      <w:proofErr w:type="spellEnd"/>
      <w:r w:rsidR="00B17365" w:rsidRPr="00E770F4">
        <w:rPr>
          <w:rFonts w:asciiTheme="minorHAnsi" w:hAnsiTheme="minorHAnsi" w:cstheme="minorHAnsi"/>
          <w:shd w:val="clear" w:color="auto" w:fill="FFFFFF"/>
        </w:rPr>
        <w:t xml:space="preserve"> в формат </w:t>
      </w:r>
      <w:proofErr w:type="spellStart"/>
      <w:r w:rsidR="00B17365" w:rsidRPr="00E770F4">
        <w:rPr>
          <w:rFonts w:asciiTheme="minorHAnsi" w:hAnsiTheme="minorHAnsi" w:cstheme="minorHAnsi"/>
          <w:shd w:val="clear" w:color="auto" w:fill="FFFFFF"/>
        </w:rPr>
        <w:t>xlsx</w:t>
      </w:r>
      <w:proofErr w:type="spellEnd"/>
      <w:r w:rsidR="00B17365" w:rsidRPr="00E770F4">
        <w:rPr>
          <w:rFonts w:asciiTheme="minorHAnsi" w:hAnsiTheme="minorHAnsi" w:cstheme="minorHAnsi"/>
          <w:shd w:val="clear" w:color="auto" w:fill="FFFFFF"/>
        </w:rPr>
        <w:t xml:space="preserve"> с возможностью задания тэгов - правил форматирования с целью улучшения визуального оформления документов и восприятия данных пользователем.</w:t>
      </w:r>
    </w:p>
    <w:p w:rsidR="000F7072" w:rsidRDefault="000F7072" w:rsidP="00890099">
      <w:pPr>
        <w:pStyle w:val="Default"/>
        <w:jc w:val="both"/>
        <w:rPr>
          <w:rFonts w:asciiTheme="minorHAnsi" w:hAnsiTheme="minorHAnsi" w:cstheme="minorHAnsi"/>
          <w:shd w:val="clear" w:color="auto" w:fill="FFFFFF"/>
        </w:rPr>
      </w:pPr>
    </w:p>
    <w:p w:rsidR="000F7072" w:rsidRPr="00E770F4" w:rsidRDefault="000F7072" w:rsidP="00E71FAB">
      <w:pPr>
        <w:pStyle w:val="Default"/>
        <w:numPr>
          <w:ilvl w:val="1"/>
          <w:numId w:val="9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Функциональные характеристики Программы для ЭВМ</w:t>
      </w:r>
    </w:p>
    <w:p w:rsidR="00E04BF4" w:rsidRPr="00E770F4" w:rsidRDefault="005755CE" w:rsidP="00E04BF4">
      <w:pPr>
        <w:jc w:val="both"/>
        <w:rPr>
          <w:rFonts w:cstheme="minorHAnsi"/>
        </w:rPr>
      </w:pPr>
      <w:r w:rsidRPr="00E770F4">
        <w:rPr>
          <w:rFonts w:cstheme="minorHAnsi"/>
          <w:shd w:val="clear" w:color="auto" w:fill="FFFFFF"/>
        </w:rPr>
        <w:t>Программа для ЭВМ</w:t>
      </w:r>
      <w:r w:rsidRPr="00E770F4">
        <w:rPr>
          <w:rFonts w:cstheme="minorHAnsi"/>
        </w:rPr>
        <w:t xml:space="preserve"> </w:t>
      </w:r>
      <w:r w:rsidR="00E04BF4" w:rsidRPr="00E770F4">
        <w:rPr>
          <w:rFonts w:cstheme="minorHAnsi"/>
        </w:rPr>
        <w:t>обеспечивает выполнение следующих функций:</w:t>
      </w:r>
    </w:p>
    <w:p w:rsidR="00E04BF4" w:rsidRPr="00E770F4" w:rsidRDefault="00E04BF4" w:rsidP="00E04BF4">
      <w:pPr>
        <w:pStyle w:val="a5"/>
        <w:numPr>
          <w:ilvl w:val="0"/>
          <w:numId w:val="5"/>
        </w:numPr>
        <w:jc w:val="both"/>
        <w:rPr>
          <w:rFonts w:cstheme="minorHAnsi"/>
        </w:rPr>
      </w:pPr>
      <w:r w:rsidRPr="00E770F4">
        <w:rPr>
          <w:rFonts w:cstheme="minorHAnsi"/>
        </w:rPr>
        <w:t xml:space="preserve">Автоматическая конвертация электронных документов формата </w:t>
      </w:r>
      <w:r w:rsidRPr="00E770F4">
        <w:rPr>
          <w:rFonts w:cstheme="minorHAnsi"/>
          <w:lang w:val="en-US"/>
        </w:rPr>
        <w:t>csv</w:t>
      </w:r>
      <w:r w:rsidRPr="00E770F4">
        <w:rPr>
          <w:rFonts w:cstheme="minorHAnsi"/>
        </w:rPr>
        <w:t xml:space="preserve"> в формат </w:t>
      </w:r>
      <w:r w:rsidRPr="00E770F4">
        <w:rPr>
          <w:rFonts w:cstheme="minorHAnsi"/>
          <w:lang w:val="en-US"/>
        </w:rPr>
        <w:t>xlsx</w:t>
      </w:r>
      <w:r w:rsidRPr="00E770F4">
        <w:rPr>
          <w:rFonts w:cstheme="minorHAnsi"/>
        </w:rPr>
        <w:t xml:space="preserve"> с применением тэгов, содержащихся непосредственно в тексте исходного документа </w:t>
      </w:r>
      <w:r w:rsidRPr="00E770F4">
        <w:rPr>
          <w:rFonts w:cstheme="minorHAnsi"/>
          <w:lang w:val="en-US"/>
        </w:rPr>
        <w:t>csv</w:t>
      </w:r>
      <w:r w:rsidRPr="00E770F4">
        <w:rPr>
          <w:rFonts w:cstheme="minorHAnsi"/>
        </w:rPr>
        <w:t>, с возможностями настройки:</w:t>
      </w:r>
    </w:p>
    <w:p w:rsidR="00E04BF4" w:rsidRPr="00E770F4" w:rsidRDefault="00E04BF4" w:rsidP="00E04BF4">
      <w:pPr>
        <w:pStyle w:val="a5"/>
        <w:numPr>
          <w:ilvl w:val="1"/>
          <w:numId w:val="5"/>
        </w:numPr>
        <w:jc w:val="both"/>
        <w:rPr>
          <w:rFonts w:cstheme="minorHAnsi"/>
        </w:rPr>
      </w:pPr>
      <w:r w:rsidRPr="00E770F4">
        <w:rPr>
          <w:rFonts w:cstheme="minorHAnsi"/>
        </w:rPr>
        <w:t>границ ячеек;</w:t>
      </w:r>
    </w:p>
    <w:p w:rsidR="00E04BF4" w:rsidRPr="00E770F4" w:rsidRDefault="00E04BF4" w:rsidP="00E04BF4">
      <w:pPr>
        <w:pStyle w:val="a5"/>
        <w:numPr>
          <w:ilvl w:val="1"/>
          <w:numId w:val="5"/>
        </w:numPr>
        <w:jc w:val="both"/>
        <w:rPr>
          <w:rFonts w:cstheme="minorHAnsi"/>
        </w:rPr>
      </w:pPr>
      <w:r w:rsidRPr="00E770F4">
        <w:rPr>
          <w:rFonts w:cstheme="minorHAnsi"/>
        </w:rPr>
        <w:t>шрифтов текста с размерами и оформлениями;</w:t>
      </w:r>
    </w:p>
    <w:p w:rsidR="00E04BF4" w:rsidRPr="00E770F4" w:rsidRDefault="00E04BF4" w:rsidP="00E04BF4">
      <w:pPr>
        <w:pStyle w:val="a5"/>
        <w:numPr>
          <w:ilvl w:val="1"/>
          <w:numId w:val="5"/>
        </w:numPr>
        <w:jc w:val="both"/>
        <w:rPr>
          <w:rFonts w:cstheme="minorHAnsi"/>
        </w:rPr>
      </w:pPr>
      <w:r w:rsidRPr="00E770F4">
        <w:rPr>
          <w:rFonts w:cstheme="minorHAnsi"/>
        </w:rPr>
        <w:t>цветов текста и фоне ячеек;</w:t>
      </w:r>
    </w:p>
    <w:p w:rsidR="00E04BF4" w:rsidRPr="00E770F4" w:rsidRDefault="00E04BF4" w:rsidP="00E04BF4">
      <w:pPr>
        <w:pStyle w:val="a5"/>
        <w:numPr>
          <w:ilvl w:val="1"/>
          <w:numId w:val="5"/>
        </w:numPr>
        <w:jc w:val="both"/>
        <w:rPr>
          <w:rFonts w:cstheme="minorHAnsi"/>
        </w:rPr>
      </w:pPr>
      <w:r w:rsidRPr="00E770F4">
        <w:rPr>
          <w:rFonts w:cstheme="minorHAnsi"/>
        </w:rPr>
        <w:t>размеров столбцов и строк;</w:t>
      </w:r>
    </w:p>
    <w:p w:rsidR="00E04BF4" w:rsidRPr="00E770F4" w:rsidRDefault="00E04BF4" w:rsidP="00E04BF4">
      <w:pPr>
        <w:pStyle w:val="a5"/>
        <w:numPr>
          <w:ilvl w:val="1"/>
          <w:numId w:val="5"/>
        </w:numPr>
        <w:jc w:val="both"/>
        <w:rPr>
          <w:rFonts w:cstheme="minorHAnsi"/>
        </w:rPr>
      </w:pPr>
      <w:r w:rsidRPr="00E770F4">
        <w:rPr>
          <w:rFonts w:cstheme="minorHAnsi"/>
        </w:rPr>
        <w:t>выравнивания и форматирования значений в ячейках.</w:t>
      </w:r>
    </w:p>
    <w:p w:rsidR="00E04BF4" w:rsidRPr="00E770F4" w:rsidRDefault="00E04BF4" w:rsidP="00E04BF4">
      <w:pPr>
        <w:jc w:val="both"/>
        <w:rPr>
          <w:rFonts w:cstheme="minorHAnsi"/>
        </w:rPr>
      </w:pPr>
      <w:r w:rsidRPr="00E770F4">
        <w:rPr>
          <w:rFonts w:cstheme="minorHAnsi"/>
        </w:rPr>
        <w:t>При конвертации изменяется только формат файла и его оформление. Структура и данные исходного файла сохраняются.</w:t>
      </w:r>
    </w:p>
    <w:p w:rsidR="00E04BF4" w:rsidRPr="00E770F4" w:rsidRDefault="00E04BF4" w:rsidP="00E04BF4">
      <w:pPr>
        <w:jc w:val="both"/>
        <w:rPr>
          <w:rFonts w:cstheme="minorHAnsi"/>
        </w:rPr>
      </w:pPr>
      <w:r w:rsidRPr="00E770F4">
        <w:rPr>
          <w:rFonts w:cstheme="minorHAnsi"/>
        </w:rPr>
        <w:t>Тэги могут влиять как на одну, так и на множество ячеек.</w:t>
      </w:r>
    </w:p>
    <w:p w:rsidR="00890099" w:rsidRPr="00E770F4" w:rsidRDefault="00BB5C92" w:rsidP="00890099">
      <w:pPr>
        <w:jc w:val="both"/>
        <w:rPr>
          <w:rFonts w:cstheme="minorHAnsi"/>
        </w:rPr>
      </w:pPr>
      <w:r w:rsidRPr="00E770F4">
        <w:rPr>
          <w:rFonts w:cstheme="minorHAnsi"/>
        </w:rPr>
        <w:t xml:space="preserve">Преимущества </w:t>
      </w:r>
      <w:r w:rsidR="005755CE" w:rsidRPr="00E770F4">
        <w:rPr>
          <w:rFonts w:cstheme="minorHAnsi"/>
        </w:rPr>
        <w:t>Программы для ЭВМ</w:t>
      </w:r>
      <w:r w:rsidRPr="00E770F4">
        <w:rPr>
          <w:rFonts w:cstheme="minorHAnsi"/>
        </w:rPr>
        <w:t>:</w:t>
      </w:r>
    </w:p>
    <w:p w:rsidR="00BB5C92" w:rsidRPr="00E770F4" w:rsidRDefault="00BB5C92" w:rsidP="00890099">
      <w:pPr>
        <w:pStyle w:val="a5"/>
        <w:numPr>
          <w:ilvl w:val="0"/>
          <w:numId w:val="5"/>
        </w:numPr>
        <w:jc w:val="both"/>
        <w:rPr>
          <w:rFonts w:cstheme="minorHAnsi"/>
        </w:rPr>
      </w:pPr>
      <w:r w:rsidRPr="00E770F4">
        <w:rPr>
          <w:rFonts w:cstheme="minorHAnsi"/>
        </w:rPr>
        <w:t xml:space="preserve">не зависит от библиотек </w:t>
      </w:r>
      <w:proofErr w:type="spellStart"/>
      <w:r w:rsidRPr="00E770F4">
        <w:rPr>
          <w:rFonts w:cstheme="minorHAnsi"/>
        </w:rPr>
        <w:t>Microsoft</w:t>
      </w:r>
      <w:proofErr w:type="spellEnd"/>
      <w:r w:rsidRPr="00E770F4">
        <w:rPr>
          <w:rFonts w:cstheme="minorHAnsi"/>
        </w:rPr>
        <w:t xml:space="preserve"> </w:t>
      </w:r>
      <w:proofErr w:type="spellStart"/>
      <w:r w:rsidRPr="00E770F4">
        <w:rPr>
          <w:rFonts w:cstheme="minorHAnsi"/>
        </w:rPr>
        <w:t>Office</w:t>
      </w:r>
      <w:proofErr w:type="spellEnd"/>
      <w:r w:rsidRPr="00E770F4">
        <w:rPr>
          <w:rFonts w:cstheme="minorHAnsi"/>
        </w:rPr>
        <w:t>;</w:t>
      </w:r>
    </w:p>
    <w:p w:rsidR="00BB5C92" w:rsidRPr="00E770F4" w:rsidRDefault="00BB5C92" w:rsidP="00BB5C92">
      <w:pPr>
        <w:pStyle w:val="a5"/>
        <w:numPr>
          <w:ilvl w:val="0"/>
          <w:numId w:val="5"/>
        </w:numPr>
        <w:jc w:val="both"/>
        <w:rPr>
          <w:rFonts w:cstheme="minorHAnsi"/>
        </w:rPr>
      </w:pPr>
      <w:r w:rsidRPr="00E770F4">
        <w:rPr>
          <w:rFonts w:cstheme="minorHAnsi"/>
        </w:rPr>
        <w:t xml:space="preserve">быстрее, чем аналогичные решения, работающие с помощью </w:t>
      </w:r>
      <w:proofErr w:type="spellStart"/>
      <w:r w:rsidRPr="00E770F4">
        <w:rPr>
          <w:rFonts w:cstheme="minorHAnsi"/>
        </w:rPr>
        <w:t>Microsoft</w:t>
      </w:r>
      <w:proofErr w:type="spellEnd"/>
      <w:r w:rsidRPr="00E770F4">
        <w:rPr>
          <w:rFonts w:cstheme="minorHAnsi"/>
        </w:rPr>
        <w:t xml:space="preserve"> </w:t>
      </w:r>
      <w:proofErr w:type="spellStart"/>
      <w:r w:rsidRPr="00E770F4">
        <w:rPr>
          <w:rFonts w:cstheme="minorHAnsi"/>
        </w:rPr>
        <w:t>Office</w:t>
      </w:r>
      <w:proofErr w:type="spellEnd"/>
      <w:r w:rsidRPr="00E770F4">
        <w:rPr>
          <w:rFonts w:cstheme="minorHAnsi"/>
        </w:rPr>
        <w:t xml:space="preserve"> </w:t>
      </w:r>
      <w:proofErr w:type="spellStart"/>
      <w:r w:rsidRPr="00E770F4">
        <w:rPr>
          <w:rFonts w:cstheme="minorHAnsi"/>
        </w:rPr>
        <w:t>Interop</w:t>
      </w:r>
      <w:proofErr w:type="spellEnd"/>
      <w:r w:rsidRPr="00E770F4">
        <w:rPr>
          <w:rFonts w:cstheme="minorHAnsi"/>
        </w:rPr>
        <w:t>;</w:t>
      </w:r>
    </w:p>
    <w:p w:rsidR="00BA777A" w:rsidRDefault="00BB5C92" w:rsidP="00BA777A">
      <w:pPr>
        <w:pStyle w:val="a5"/>
        <w:numPr>
          <w:ilvl w:val="0"/>
          <w:numId w:val="5"/>
        </w:numPr>
        <w:jc w:val="both"/>
        <w:rPr>
          <w:rFonts w:cstheme="minorHAnsi"/>
        </w:rPr>
      </w:pPr>
      <w:r w:rsidRPr="00E770F4">
        <w:rPr>
          <w:rFonts w:cstheme="minorHAnsi"/>
        </w:rPr>
        <w:t>кроссплатформенное решение.</w:t>
      </w:r>
    </w:p>
    <w:p w:rsidR="000F7072" w:rsidRPr="00E770F4" w:rsidRDefault="000F7072" w:rsidP="000F7072">
      <w:pPr>
        <w:pStyle w:val="1"/>
        <w:numPr>
          <w:ilvl w:val="0"/>
          <w:numId w:val="9"/>
        </w:numPr>
        <w:ind w:left="426"/>
        <w:rPr>
          <w:rFonts w:asciiTheme="minorHAnsi" w:hAnsiTheme="minorHAnsi" w:cstheme="minorHAnsi"/>
        </w:rPr>
      </w:pPr>
      <w:r w:rsidRPr="00E770F4">
        <w:rPr>
          <w:rFonts w:asciiTheme="minorHAnsi" w:hAnsiTheme="minorHAnsi" w:cstheme="minorHAnsi"/>
        </w:rPr>
        <w:t>Установка Программы для ЭВМ</w:t>
      </w:r>
    </w:p>
    <w:p w:rsidR="00B626DA" w:rsidRPr="00E770F4" w:rsidRDefault="009807BE" w:rsidP="00890099">
      <w:pPr>
        <w:pStyle w:val="1"/>
        <w:numPr>
          <w:ilvl w:val="1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E770F4">
        <w:rPr>
          <w:rFonts w:asciiTheme="minorHAnsi" w:hAnsiTheme="minorHAnsi" w:cstheme="minorHAnsi"/>
          <w:sz w:val="28"/>
          <w:szCs w:val="28"/>
        </w:rPr>
        <w:t>Системные требования</w:t>
      </w:r>
    </w:p>
    <w:p w:rsidR="00BF693D" w:rsidRPr="00E770F4" w:rsidRDefault="00BF693D" w:rsidP="00BF693D">
      <w:pPr>
        <w:jc w:val="both"/>
        <w:rPr>
          <w:rFonts w:cstheme="minorHAnsi"/>
        </w:rPr>
      </w:pPr>
      <w:r w:rsidRPr="00E770F4">
        <w:rPr>
          <w:rFonts w:cstheme="minorHAnsi"/>
        </w:rPr>
        <w:t xml:space="preserve">Для установки </w:t>
      </w:r>
      <w:r w:rsidR="005755CE" w:rsidRPr="00E770F4">
        <w:rPr>
          <w:rFonts w:cstheme="minorHAnsi"/>
          <w:shd w:val="clear" w:color="auto" w:fill="FFFFFF"/>
        </w:rPr>
        <w:t>Программы для ЭВМ</w:t>
      </w:r>
      <w:r w:rsidRPr="00E770F4">
        <w:rPr>
          <w:rFonts w:cstheme="minorHAnsi"/>
        </w:rPr>
        <w:t xml:space="preserve"> необходимо:</w:t>
      </w:r>
    </w:p>
    <w:p w:rsidR="00BF693D" w:rsidRPr="00E770F4" w:rsidRDefault="00BF693D" w:rsidP="00BF693D">
      <w:pPr>
        <w:pStyle w:val="a5"/>
        <w:numPr>
          <w:ilvl w:val="0"/>
          <w:numId w:val="1"/>
        </w:numPr>
        <w:jc w:val="both"/>
        <w:rPr>
          <w:rFonts w:cstheme="minorHAnsi"/>
        </w:rPr>
      </w:pPr>
      <w:r w:rsidRPr="00E770F4">
        <w:rPr>
          <w:rFonts w:cstheme="minorHAnsi"/>
          <w:lang w:val="en-US"/>
        </w:rPr>
        <w:t>x</w:t>
      </w:r>
      <w:r w:rsidRPr="00E770F4">
        <w:rPr>
          <w:rFonts w:cstheme="minorHAnsi"/>
        </w:rPr>
        <w:t xml:space="preserve">86- либо </w:t>
      </w:r>
      <w:r w:rsidRPr="00E770F4">
        <w:rPr>
          <w:rFonts w:cstheme="minorHAnsi"/>
          <w:lang w:val="en-US"/>
        </w:rPr>
        <w:t>x</w:t>
      </w:r>
      <w:r w:rsidRPr="00E770F4">
        <w:rPr>
          <w:rFonts w:cstheme="minorHAnsi"/>
        </w:rPr>
        <w:t xml:space="preserve">64-совместимый процессор под управлением ОС </w:t>
      </w:r>
      <w:r w:rsidRPr="00E770F4">
        <w:rPr>
          <w:rFonts w:cstheme="minorHAnsi"/>
          <w:lang w:val="en-US"/>
        </w:rPr>
        <w:t>Windows</w:t>
      </w:r>
      <w:r w:rsidRPr="00E770F4">
        <w:rPr>
          <w:rFonts w:cstheme="minorHAnsi"/>
        </w:rPr>
        <w:t xml:space="preserve"> или семейства </w:t>
      </w:r>
      <w:r w:rsidRPr="00E770F4">
        <w:rPr>
          <w:rFonts w:cstheme="minorHAnsi"/>
          <w:lang w:val="en-US"/>
        </w:rPr>
        <w:t>Linux</w:t>
      </w:r>
      <w:r w:rsidRPr="00E770F4">
        <w:rPr>
          <w:rFonts w:cstheme="minorHAnsi"/>
        </w:rPr>
        <w:t xml:space="preserve"> с 4 Гб оперативной памяти и 100 Мб свободного места на диске;</w:t>
      </w:r>
    </w:p>
    <w:p w:rsidR="00BF693D" w:rsidRPr="00E770F4" w:rsidRDefault="00BF693D" w:rsidP="00BF693D">
      <w:pPr>
        <w:pStyle w:val="a5"/>
        <w:numPr>
          <w:ilvl w:val="0"/>
          <w:numId w:val="1"/>
        </w:numPr>
        <w:jc w:val="both"/>
        <w:rPr>
          <w:rFonts w:cstheme="minorHAnsi"/>
        </w:rPr>
      </w:pPr>
      <w:r w:rsidRPr="00E770F4">
        <w:rPr>
          <w:rFonts w:cstheme="minorHAnsi"/>
        </w:rPr>
        <w:t>установленная платформа .NET версии не менее 5.0 (либо должны быть удовлетворены системные требования к функционированию платформы .NET 5.0).</w:t>
      </w:r>
    </w:p>
    <w:p w:rsidR="00BF693D" w:rsidRPr="00E770F4" w:rsidRDefault="00BF693D" w:rsidP="00BF693D">
      <w:pPr>
        <w:jc w:val="both"/>
        <w:rPr>
          <w:rFonts w:cstheme="minorHAnsi"/>
        </w:rPr>
      </w:pPr>
      <w:r w:rsidRPr="00E770F4">
        <w:rPr>
          <w:rFonts w:cstheme="minorHAnsi"/>
        </w:rPr>
        <w:t>Установка и настройка платформы .</w:t>
      </w:r>
      <w:r w:rsidRPr="00E770F4">
        <w:rPr>
          <w:rFonts w:cstheme="minorHAnsi"/>
          <w:lang w:val="en-US"/>
        </w:rPr>
        <w:t>NET</w:t>
      </w:r>
      <w:r w:rsidRPr="00E770F4">
        <w:rPr>
          <w:rFonts w:cstheme="minorHAnsi"/>
        </w:rPr>
        <w:t xml:space="preserve"> 5.0 производится в соответствии с инструкциями на официальном сайте производителя </w:t>
      </w:r>
      <w:hyperlink r:id="rId7" w:history="1">
        <w:r w:rsidRPr="00E770F4">
          <w:rPr>
            <w:rStyle w:val="a6"/>
            <w:rFonts w:cstheme="minorHAnsi"/>
          </w:rPr>
          <w:t>https://dotnet.microsoft.com/en-us/download/dotnet</w:t>
        </w:r>
      </w:hyperlink>
      <w:r w:rsidRPr="00E770F4">
        <w:rPr>
          <w:rFonts w:cstheme="minorHAnsi"/>
        </w:rPr>
        <w:t>.</w:t>
      </w:r>
    </w:p>
    <w:p w:rsidR="00BF693D" w:rsidRPr="00E770F4" w:rsidRDefault="00BF693D" w:rsidP="00BF693D">
      <w:pPr>
        <w:jc w:val="both"/>
        <w:rPr>
          <w:rFonts w:cstheme="minorHAnsi"/>
        </w:rPr>
      </w:pPr>
      <w:r w:rsidRPr="00E770F4">
        <w:rPr>
          <w:rFonts w:cstheme="minorHAnsi"/>
        </w:rPr>
        <w:t>В случае невозможности установки платформы .</w:t>
      </w:r>
      <w:r w:rsidRPr="00E770F4">
        <w:rPr>
          <w:rFonts w:cstheme="minorHAnsi"/>
          <w:lang w:val="en-US"/>
        </w:rPr>
        <w:t>NET</w:t>
      </w:r>
      <w:r w:rsidRPr="00E770F4">
        <w:rPr>
          <w:rFonts w:cstheme="minorHAnsi"/>
        </w:rPr>
        <w:t xml:space="preserve"> 5.0 или более поздней следует использовать специальную версию </w:t>
      </w:r>
      <w:r w:rsidR="005755CE" w:rsidRPr="00E770F4">
        <w:rPr>
          <w:rFonts w:cstheme="minorHAnsi"/>
          <w:shd w:val="clear" w:color="auto" w:fill="FFFFFF"/>
        </w:rPr>
        <w:t>Программы для ЭВМ</w:t>
      </w:r>
      <w:r w:rsidRPr="00E770F4">
        <w:rPr>
          <w:rFonts w:cstheme="minorHAnsi"/>
        </w:rPr>
        <w:t>, соответствующую архитектуре процессора и ОС</w:t>
      </w:r>
      <w:r w:rsidR="005755CE" w:rsidRPr="00E770F4">
        <w:rPr>
          <w:rFonts w:cstheme="minorHAnsi"/>
        </w:rPr>
        <w:t xml:space="preserve"> (см. раздел «Установка</w:t>
      </w:r>
      <w:r w:rsidR="009A4C30" w:rsidRPr="00E770F4">
        <w:rPr>
          <w:rFonts w:cstheme="minorHAnsi"/>
        </w:rPr>
        <w:t>»)</w:t>
      </w:r>
      <w:r w:rsidRPr="00E770F4">
        <w:rPr>
          <w:rFonts w:cstheme="minorHAnsi"/>
        </w:rPr>
        <w:t>.</w:t>
      </w:r>
    </w:p>
    <w:p w:rsidR="00890099" w:rsidRPr="00E770F4" w:rsidRDefault="00890099" w:rsidP="00890099">
      <w:pPr>
        <w:pStyle w:val="1"/>
        <w:numPr>
          <w:ilvl w:val="1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E770F4">
        <w:rPr>
          <w:rFonts w:asciiTheme="minorHAnsi" w:hAnsiTheme="minorHAnsi" w:cstheme="minorHAnsi"/>
          <w:sz w:val="28"/>
          <w:szCs w:val="28"/>
        </w:rPr>
        <w:lastRenderedPageBreak/>
        <w:t>Подготовка к работе.</w:t>
      </w:r>
    </w:p>
    <w:p w:rsidR="005755CE" w:rsidRPr="00E770F4" w:rsidRDefault="005755CE" w:rsidP="005755CE">
      <w:pPr>
        <w:jc w:val="both"/>
        <w:rPr>
          <w:rFonts w:cstheme="minorHAnsi"/>
        </w:rPr>
      </w:pPr>
      <w:r w:rsidRPr="00E770F4">
        <w:rPr>
          <w:rFonts w:cstheme="minorHAnsi"/>
        </w:rPr>
        <w:t xml:space="preserve">Для установки программы для ЭВМ </w:t>
      </w:r>
      <w:r w:rsidRPr="00E770F4">
        <w:rPr>
          <w:rFonts w:cstheme="minorHAnsi"/>
          <w:shd w:val="clear" w:color="auto" w:fill="FFFFFF"/>
        </w:rPr>
        <w:t xml:space="preserve">«Универсальный конвертер </w:t>
      </w:r>
      <w:proofErr w:type="spellStart"/>
      <w:r w:rsidRPr="00E770F4">
        <w:rPr>
          <w:rFonts w:cstheme="minorHAnsi"/>
          <w:shd w:val="clear" w:color="auto" w:fill="FFFFFF"/>
        </w:rPr>
        <w:t>csv</w:t>
      </w:r>
      <w:proofErr w:type="spellEnd"/>
      <w:r w:rsidRPr="00E770F4">
        <w:rPr>
          <w:rFonts w:cstheme="minorHAnsi"/>
          <w:shd w:val="clear" w:color="auto" w:fill="FFFFFF"/>
        </w:rPr>
        <w:t xml:space="preserve"> в </w:t>
      </w:r>
      <w:proofErr w:type="spellStart"/>
      <w:r w:rsidRPr="00E770F4">
        <w:rPr>
          <w:rFonts w:cstheme="minorHAnsi"/>
          <w:shd w:val="clear" w:color="auto" w:fill="FFFFFF"/>
        </w:rPr>
        <w:t>xlsx</w:t>
      </w:r>
      <w:proofErr w:type="spellEnd"/>
      <w:r w:rsidRPr="00E770F4">
        <w:rPr>
          <w:rFonts w:cstheme="minorHAnsi"/>
          <w:shd w:val="clear" w:color="auto" w:fill="FFFFFF"/>
        </w:rPr>
        <w:t xml:space="preserve"> с поддержкой тэгов» </w:t>
      </w:r>
      <w:r w:rsidRPr="00E770F4">
        <w:rPr>
          <w:rFonts w:cstheme="minorHAnsi"/>
        </w:rPr>
        <w:t xml:space="preserve">  необходимо:</w:t>
      </w:r>
    </w:p>
    <w:p w:rsidR="005755CE" w:rsidRPr="00E770F4" w:rsidRDefault="005755CE" w:rsidP="005755CE">
      <w:pPr>
        <w:pStyle w:val="a5"/>
        <w:numPr>
          <w:ilvl w:val="0"/>
          <w:numId w:val="2"/>
        </w:numPr>
        <w:jc w:val="both"/>
        <w:rPr>
          <w:rFonts w:cstheme="minorHAnsi"/>
        </w:rPr>
      </w:pPr>
      <w:r w:rsidRPr="00E770F4">
        <w:rPr>
          <w:rFonts w:cstheme="minorHAnsi"/>
        </w:rPr>
        <w:t>Скопировать предоставленные файлы в произвольную папку на локальном диске компьютера.</w:t>
      </w:r>
    </w:p>
    <w:p w:rsidR="005755CE" w:rsidRPr="00E770F4" w:rsidRDefault="005755CE" w:rsidP="005755CE">
      <w:pPr>
        <w:pStyle w:val="a5"/>
        <w:numPr>
          <w:ilvl w:val="0"/>
          <w:numId w:val="2"/>
        </w:numPr>
        <w:jc w:val="both"/>
        <w:rPr>
          <w:rFonts w:cstheme="minorHAnsi"/>
        </w:rPr>
      </w:pPr>
      <w:r w:rsidRPr="00E770F4">
        <w:rPr>
          <w:rFonts w:cstheme="minorHAnsi"/>
        </w:rPr>
        <w:t>В зависимости от установленной на компьютере ОС и дополнительного ПО выбрать папку с подходящей компоновкой:</w:t>
      </w:r>
    </w:p>
    <w:p w:rsidR="005755CE" w:rsidRPr="00E770F4" w:rsidRDefault="005755CE" w:rsidP="005755CE">
      <w:pPr>
        <w:pStyle w:val="a5"/>
        <w:numPr>
          <w:ilvl w:val="1"/>
          <w:numId w:val="2"/>
        </w:numPr>
        <w:jc w:val="both"/>
        <w:rPr>
          <w:rFonts w:cstheme="minorHAnsi"/>
        </w:rPr>
      </w:pPr>
      <w:r w:rsidRPr="00E770F4">
        <w:rPr>
          <w:rFonts w:cstheme="minorHAnsi"/>
        </w:rPr>
        <w:t>для ОС Windows архитектуры x64 с установленной платформой .NET 5.0;</w:t>
      </w:r>
    </w:p>
    <w:p w:rsidR="005755CE" w:rsidRPr="00E770F4" w:rsidRDefault="005755CE" w:rsidP="005755CE">
      <w:pPr>
        <w:pStyle w:val="a5"/>
        <w:numPr>
          <w:ilvl w:val="1"/>
          <w:numId w:val="2"/>
        </w:numPr>
        <w:jc w:val="both"/>
        <w:rPr>
          <w:rFonts w:cstheme="minorHAnsi"/>
        </w:rPr>
      </w:pPr>
      <w:r w:rsidRPr="00E770F4">
        <w:rPr>
          <w:rFonts w:cstheme="minorHAnsi"/>
        </w:rPr>
        <w:t>для ОС Windows архитектуры x64 без установленной платформы .NET 5.0;</w:t>
      </w:r>
    </w:p>
    <w:p w:rsidR="005755CE" w:rsidRPr="00E770F4" w:rsidRDefault="005755CE" w:rsidP="005755CE">
      <w:pPr>
        <w:pStyle w:val="a5"/>
        <w:numPr>
          <w:ilvl w:val="1"/>
          <w:numId w:val="2"/>
        </w:numPr>
        <w:jc w:val="both"/>
        <w:rPr>
          <w:rFonts w:cstheme="minorHAnsi"/>
        </w:rPr>
      </w:pPr>
      <w:r w:rsidRPr="00E770F4">
        <w:rPr>
          <w:rFonts w:cstheme="minorHAnsi"/>
        </w:rPr>
        <w:t>для ОС Windows архитектуры x86 с установленной платформой .NET 5.0;</w:t>
      </w:r>
    </w:p>
    <w:p w:rsidR="005755CE" w:rsidRPr="00E770F4" w:rsidRDefault="005755CE" w:rsidP="005755CE">
      <w:pPr>
        <w:pStyle w:val="a5"/>
        <w:numPr>
          <w:ilvl w:val="1"/>
          <w:numId w:val="2"/>
        </w:numPr>
        <w:jc w:val="both"/>
        <w:rPr>
          <w:rFonts w:cstheme="minorHAnsi"/>
        </w:rPr>
      </w:pPr>
      <w:r w:rsidRPr="00E770F4">
        <w:rPr>
          <w:rFonts w:cstheme="minorHAnsi"/>
        </w:rPr>
        <w:t>для ОС Windows архитектуры x86 без установленной платформы .NET 5.0;</w:t>
      </w:r>
    </w:p>
    <w:p w:rsidR="005755CE" w:rsidRPr="00E770F4" w:rsidRDefault="005755CE" w:rsidP="005755CE">
      <w:pPr>
        <w:pStyle w:val="a5"/>
        <w:numPr>
          <w:ilvl w:val="1"/>
          <w:numId w:val="2"/>
        </w:numPr>
        <w:jc w:val="both"/>
        <w:rPr>
          <w:rFonts w:cstheme="minorHAnsi"/>
        </w:rPr>
      </w:pPr>
      <w:r w:rsidRPr="00E770F4">
        <w:rPr>
          <w:rFonts w:cstheme="minorHAnsi"/>
        </w:rPr>
        <w:t xml:space="preserve">для ОС семейства </w:t>
      </w:r>
      <w:proofErr w:type="spellStart"/>
      <w:r w:rsidRPr="00E770F4">
        <w:rPr>
          <w:rFonts w:cstheme="minorHAnsi"/>
        </w:rPr>
        <w:t>Linux</w:t>
      </w:r>
      <w:proofErr w:type="spellEnd"/>
      <w:r w:rsidRPr="00E770F4">
        <w:rPr>
          <w:rFonts w:cstheme="minorHAnsi"/>
        </w:rPr>
        <w:t xml:space="preserve"> архитектуры x64 с установленной платформой .NET 5.0;</w:t>
      </w:r>
    </w:p>
    <w:p w:rsidR="005755CE" w:rsidRPr="00E770F4" w:rsidRDefault="005755CE" w:rsidP="005755CE">
      <w:pPr>
        <w:pStyle w:val="a5"/>
        <w:numPr>
          <w:ilvl w:val="1"/>
          <w:numId w:val="2"/>
        </w:numPr>
        <w:jc w:val="both"/>
        <w:rPr>
          <w:rFonts w:cstheme="minorHAnsi"/>
        </w:rPr>
      </w:pPr>
      <w:r w:rsidRPr="00E770F4">
        <w:rPr>
          <w:rFonts w:cstheme="minorHAnsi"/>
        </w:rPr>
        <w:t xml:space="preserve">для ОС семейства </w:t>
      </w:r>
      <w:proofErr w:type="spellStart"/>
      <w:r w:rsidRPr="00E770F4">
        <w:rPr>
          <w:rFonts w:cstheme="minorHAnsi"/>
        </w:rPr>
        <w:t>Linux</w:t>
      </w:r>
      <w:proofErr w:type="spellEnd"/>
      <w:r w:rsidRPr="00E770F4">
        <w:rPr>
          <w:rFonts w:cstheme="minorHAnsi"/>
        </w:rPr>
        <w:t xml:space="preserve"> архитектуры x64 без установленной платформы .NET 5.0.</w:t>
      </w:r>
    </w:p>
    <w:p w:rsidR="005755CE" w:rsidRPr="00E770F4" w:rsidRDefault="005755CE" w:rsidP="005755CE">
      <w:pPr>
        <w:pStyle w:val="a5"/>
        <w:numPr>
          <w:ilvl w:val="0"/>
          <w:numId w:val="2"/>
        </w:numPr>
        <w:jc w:val="both"/>
        <w:rPr>
          <w:rFonts w:cstheme="minorHAnsi"/>
        </w:rPr>
      </w:pPr>
      <w:r w:rsidRPr="00E770F4">
        <w:rPr>
          <w:rFonts w:cstheme="minorHAnsi"/>
        </w:rPr>
        <w:t>Запустить исполняемый файл («cxtc.exe» для ОС Windows и «</w:t>
      </w:r>
      <w:proofErr w:type="spellStart"/>
      <w:r w:rsidRPr="00E770F4">
        <w:rPr>
          <w:rFonts w:cstheme="minorHAnsi"/>
        </w:rPr>
        <w:t>cxtc</w:t>
      </w:r>
      <w:proofErr w:type="spellEnd"/>
      <w:r w:rsidRPr="00E770F4">
        <w:rPr>
          <w:rFonts w:cstheme="minorHAnsi"/>
        </w:rPr>
        <w:t xml:space="preserve">» для ОС семейства </w:t>
      </w:r>
      <w:proofErr w:type="spellStart"/>
      <w:r w:rsidRPr="00E770F4">
        <w:rPr>
          <w:rFonts w:cstheme="minorHAnsi"/>
          <w:lang w:val="en-US"/>
        </w:rPr>
        <w:t>Linu</w:t>
      </w:r>
      <w:proofErr w:type="spellEnd"/>
      <w:r w:rsidRPr="00E770F4">
        <w:rPr>
          <w:rFonts w:cstheme="minorHAnsi"/>
        </w:rPr>
        <w:t>x) с соответствующими аргументами командной строки.</w:t>
      </w:r>
    </w:p>
    <w:p w:rsidR="005755CE" w:rsidRPr="00E770F4" w:rsidRDefault="005755CE" w:rsidP="005755CE">
      <w:pPr>
        <w:jc w:val="both"/>
        <w:rPr>
          <w:rFonts w:cstheme="minorHAnsi"/>
        </w:rPr>
      </w:pPr>
      <w:r w:rsidRPr="00E770F4">
        <w:rPr>
          <w:rFonts w:cstheme="minorHAnsi"/>
        </w:rPr>
        <w:t xml:space="preserve">Дополнительно в комплект поставки программы для ЭВМ </w:t>
      </w:r>
      <w:r w:rsidRPr="00E770F4">
        <w:rPr>
          <w:rFonts w:cstheme="minorHAnsi"/>
          <w:shd w:val="clear" w:color="auto" w:fill="FFFFFF"/>
        </w:rPr>
        <w:t xml:space="preserve">«Универсальный конвертер </w:t>
      </w:r>
      <w:proofErr w:type="spellStart"/>
      <w:r w:rsidRPr="00E770F4">
        <w:rPr>
          <w:rFonts w:cstheme="minorHAnsi"/>
          <w:shd w:val="clear" w:color="auto" w:fill="FFFFFF"/>
        </w:rPr>
        <w:t>csv</w:t>
      </w:r>
      <w:proofErr w:type="spellEnd"/>
      <w:r w:rsidRPr="00E770F4">
        <w:rPr>
          <w:rFonts w:cstheme="minorHAnsi"/>
          <w:shd w:val="clear" w:color="auto" w:fill="FFFFFF"/>
        </w:rPr>
        <w:t xml:space="preserve"> в </w:t>
      </w:r>
      <w:proofErr w:type="spellStart"/>
      <w:r w:rsidRPr="00E770F4">
        <w:rPr>
          <w:rFonts w:cstheme="minorHAnsi"/>
          <w:shd w:val="clear" w:color="auto" w:fill="FFFFFF"/>
        </w:rPr>
        <w:t>xlsx</w:t>
      </w:r>
      <w:proofErr w:type="spellEnd"/>
      <w:r w:rsidRPr="00E770F4">
        <w:rPr>
          <w:rFonts w:cstheme="minorHAnsi"/>
          <w:shd w:val="clear" w:color="auto" w:fill="FFFFFF"/>
        </w:rPr>
        <w:t xml:space="preserve"> с поддержкой тэгов» </w:t>
      </w:r>
      <w:r w:rsidRPr="00E770F4">
        <w:rPr>
          <w:rFonts w:cstheme="minorHAnsi"/>
        </w:rPr>
        <w:t xml:space="preserve"> входят:</w:t>
      </w:r>
    </w:p>
    <w:p w:rsidR="005755CE" w:rsidRPr="00E770F4" w:rsidRDefault="005755CE" w:rsidP="005755CE">
      <w:pPr>
        <w:pStyle w:val="a5"/>
        <w:numPr>
          <w:ilvl w:val="0"/>
          <w:numId w:val="3"/>
        </w:numPr>
        <w:jc w:val="both"/>
        <w:rPr>
          <w:rFonts w:cstheme="minorHAnsi"/>
        </w:rPr>
      </w:pPr>
      <w:r w:rsidRPr="00E770F4">
        <w:rPr>
          <w:rFonts w:cstheme="minorHAnsi"/>
        </w:rPr>
        <w:t xml:space="preserve">файл </w:t>
      </w:r>
      <w:r w:rsidRPr="00E770F4">
        <w:rPr>
          <w:rFonts w:cstheme="minorHAnsi"/>
          <w:lang w:val="en-US"/>
        </w:rPr>
        <w:t>readme</w:t>
      </w:r>
      <w:r w:rsidRPr="00E770F4">
        <w:rPr>
          <w:rFonts w:cstheme="minorHAnsi"/>
        </w:rPr>
        <w:t>.</w:t>
      </w:r>
      <w:r w:rsidRPr="00E770F4">
        <w:rPr>
          <w:rFonts w:cstheme="minorHAnsi"/>
          <w:lang w:val="en-US"/>
        </w:rPr>
        <w:t>txt</w:t>
      </w:r>
      <w:r w:rsidRPr="00E770F4">
        <w:rPr>
          <w:rFonts w:cstheme="minorHAnsi"/>
        </w:rPr>
        <w:t>, содержащий справочную информацию о возможностях Программы для ЭВМ;</w:t>
      </w:r>
    </w:p>
    <w:p w:rsidR="005755CE" w:rsidRPr="00E770F4" w:rsidRDefault="005755CE" w:rsidP="005755CE">
      <w:pPr>
        <w:pStyle w:val="a5"/>
        <w:numPr>
          <w:ilvl w:val="0"/>
          <w:numId w:val="3"/>
        </w:numPr>
        <w:jc w:val="both"/>
        <w:rPr>
          <w:rFonts w:cstheme="minorHAnsi"/>
        </w:rPr>
      </w:pPr>
      <w:r w:rsidRPr="00E770F4">
        <w:rPr>
          <w:rFonts w:cstheme="minorHAnsi"/>
        </w:rPr>
        <w:t xml:space="preserve">файлы </w:t>
      </w:r>
      <w:r w:rsidRPr="00E770F4">
        <w:rPr>
          <w:rFonts w:cstheme="minorHAnsi"/>
          <w:lang w:val="en-US"/>
        </w:rPr>
        <w:t>test</w:t>
      </w:r>
      <w:r w:rsidRPr="00E770F4">
        <w:rPr>
          <w:rFonts w:cstheme="minorHAnsi"/>
        </w:rPr>
        <w:t>.</w:t>
      </w:r>
      <w:r w:rsidRPr="00E770F4">
        <w:rPr>
          <w:rFonts w:cstheme="minorHAnsi"/>
          <w:lang w:val="en-US"/>
        </w:rPr>
        <w:t>csv</w:t>
      </w:r>
      <w:r w:rsidRPr="00E770F4">
        <w:rPr>
          <w:rFonts w:cstheme="minorHAnsi"/>
        </w:rPr>
        <w:t xml:space="preserve"> и </w:t>
      </w:r>
      <w:r w:rsidRPr="00E770F4">
        <w:rPr>
          <w:rFonts w:cstheme="minorHAnsi"/>
          <w:lang w:val="en-US"/>
        </w:rPr>
        <w:t>test</w:t>
      </w:r>
      <w:r w:rsidRPr="00E770F4">
        <w:rPr>
          <w:rFonts w:cstheme="minorHAnsi"/>
        </w:rPr>
        <w:t>2.</w:t>
      </w:r>
      <w:r w:rsidRPr="00E770F4">
        <w:rPr>
          <w:rFonts w:cstheme="minorHAnsi"/>
          <w:lang w:val="en-US"/>
        </w:rPr>
        <w:t>csv</w:t>
      </w:r>
      <w:r w:rsidRPr="00E770F4">
        <w:rPr>
          <w:rFonts w:cstheme="minorHAnsi"/>
        </w:rPr>
        <w:t xml:space="preserve"> - примеры исходных данных для проверки работоспособности Программы для ЭВМ.</w:t>
      </w:r>
    </w:p>
    <w:p w:rsidR="005755CE" w:rsidRPr="00E770F4" w:rsidRDefault="005755CE" w:rsidP="00890099">
      <w:pPr>
        <w:pStyle w:val="1"/>
        <w:numPr>
          <w:ilvl w:val="1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E770F4">
        <w:rPr>
          <w:rFonts w:asciiTheme="minorHAnsi" w:hAnsiTheme="minorHAnsi" w:cstheme="minorHAnsi"/>
          <w:sz w:val="28"/>
          <w:szCs w:val="28"/>
        </w:rPr>
        <w:t>Проверка работоспособности Программы для ЭВМ</w:t>
      </w:r>
    </w:p>
    <w:p w:rsidR="005755CE" w:rsidRPr="00E770F4" w:rsidRDefault="005755CE" w:rsidP="005755CE">
      <w:pPr>
        <w:jc w:val="both"/>
        <w:rPr>
          <w:rFonts w:cstheme="minorHAnsi"/>
        </w:rPr>
      </w:pPr>
      <w:r w:rsidRPr="00E770F4">
        <w:rPr>
          <w:rFonts w:cstheme="minorHAnsi"/>
        </w:rPr>
        <w:t xml:space="preserve">После выполнения установки и настройки </w:t>
      </w:r>
      <w:r w:rsidR="00156CA9" w:rsidRPr="00E770F4">
        <w:rPr>
          <w:rFonts w:cstheme="minorHAnsi"/>
        </w:rPr>
        <w:t xml:space="preserve">программы для ЭВМ </w:t>
      </w:r>
      <w:r w:rsidR="00156CA9" w:rsidRPr="00E770F4">
        <w:rPr>
          <w:rFonts w:cstheme="minorHAnsi"/>
          <w:shd w:val="clear" w:color="auto" w:fill="FFFFFF"/>
        </w:rPr>
        <w:t xml:space="preserve">«Универсальный конвертер </w:t>
      </w:r>
      <w:proofErr w:type="spellStart"/>
      <w:r w:rsidR="00156CA9" w:rsidRPr="00E770F4">
        <w:rPr>
          <w:rFonts w:cstheme="minorHAnsi"/>
          <w:shd w:val="clear" w:color="auto" w:fill="FFFFFF"/>
        </w:rPr>
        <w:t>csv</w:t>
      </w:r>
      <w:proofErr w:type="spellEnd"/>
      <w:r w:rsidR="00156CA9" w:rsidRPr="00E770F4">
        <w:rPr>
          <w:rFonts w:cstheme="minorHAnsi"/>
          <w:shd w:val="clear" w:color="auto" w:fill="FFFFFF"/>
        </w:rPr>
        <w:t xml:space="preserve"> в </w:t>
      </w:r>
      <w:proofErr w:type="spellStart"/>
      <w:r w:rsidR="00156CA9" w:rsidRPr="00E770F4">
        <w:rPr>
          <w:rFonts w:cstheme="minorHAnsi"/>
          <w:shd w:val="clear" w:color="auto" w:fill="FFFFFF"/>
        </w:rPr>
        <w:t>xlsx</w:t>
      </w:r>
      <w:proofErr w:type="spellEnd"/>
      <w:r w:rsidR="00156CA9" w:rsidRPr="00E770F4">
        <w:rPr>
          <w:rFonts w:cstheme="minorHAnsi"/>
          <w:shd w:val="clear" w:color="auto" w:fill="FFFFFF"/>
        </w:rPr>
        <w:t xml:space="preserve"> с поддержкой тэгов» </w:t>
      </w:r>
      <w:r w:rsidR="00156CA9" w:rsidRPr="00E770F4">
        <w:rPr>
          <w:rFonts w:cstheme="minorHAnsi"/>
        </w:rPr>
        <w:t xml:space="preserve">  </w:t>
      </w:r>
      <w:r w:rsidRPr="00E770F4">
        <w:rPr>
          <w:rFonts w:cstheme="minorHAnsi"/>
        </w:rPr>
        <w:t xml:space="preserve">с целью проверки работоспособности рекомендуется запустить экземпляр </w:t>
      </w:r>
      <w:r w:rsidR="00156CA9" w:rsidRPr="00E770F4">
        <w:rPr>
          <w:rFonts w:cstheme="minorHAnsi"/>
        </w:rPr>
        <w:t>Программы для ЭВМ</w:t>
      </w:r>
      <w:r w:rsidRPr="00E770F4">
        <w:rPr>
          <w:rFonts w:cstheme="minorHAnsi"/>
        </w:rPr>
        <w:t xml:space="preserve"> для обработки одного из тестовых примеров, поставляемых вместе </w:t>
      </w:r>
      <w:proofErr w:type="gramStart"/>
      <w:r w:rsidRPr="00E770F4">
        <w:rPr>
          <w:rFonts w:cstheme="minorHAnsi"/>
        </w:rPr>
        <w:t>с</w:t>
      </w:r>
      <w:proofErr w:type="gramEnd"/>
      <w:r w:rsidRPr="00E770F4">
        <w:rPr>
          <w:rFonts w:cstheme="minorHAnsi"/>
        </w:rPr>
        <w:t xml:space="preserve"> ПО.</w:t>
      </w:r>
    </w:p>
    <w:p w:rsidR="005755CE" w:rsidRPr="00E770F4" w:rsidRDefault="005755CE" w:rsidP="005755CE">
      <w:pPr>
        <w:jc w:val="both"/>
        <w:rPr>
          <w:rFonts w:cstheme="minorHAnsi"/>
        </w:rPr>
      </w:pPr>
      <w:r w:rsidRPr="00E770F4">
        <w:rPr>
          <w:rFonts w:cstheme="minorHAnsi"/>
        </w:rPr>
        <w:t xml:space="preserve">Пример команды запуска </w:t>
      </w:r>
      <w:r w:rsidR="00156CA9" w:rsidRPr="00E770F4">
        <w:rPr>
          <w:rFonts w:cstheme="minorHAnsi"/>
        </w:rPr>
        <w:t>Программы для ЭВМ</w:t>
      </w:r>
      <w:r w:rsidRPr="00E770F4">
        <w:rPr>
          <w:rFonts w:cstheme="minorHAnsi"/>
        </w:rPr>
        <w:t>: «cxtc.exe C:\test.csv C:\result.xlsx» (при условии доступности диска C: и исходного файла C:\test.csv).</w:t>
      </w:r>
    </w:p>
    <w:p w:rsidR="008B084B" w:rsidRPr="00E770F4" w:rsidRDefault="000F7072" w:rsidP="00890099">
      <w:pPr>
        <w:pStyle w:val="1"/>
        <w:numPr>
          <w:ilvl w:val="0"/>
          <w:numId w:val="9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Эксплуатация </w:t>
      </w:r>
      <w:r w:rsidR="005755CE" w:rsidRPr="00E770F4">
        <w:rPr>
          <w:rFonts w:asciiTheme="minorHAnsi" w:hAnsiTheme="minorHAnsi" w:cstheme="minorHAnsi"/>
        </w:rPr>
        <w:t>Программы для ЭВМ</w:t>
      </w:r>
    </w:p>
    <w:p w:rsidR="00321F52" w:rsidRPr="00E770F4" w:rsidRDefault="00321F52" w:rsidP="00890099">
      <w:pPr>
        <w:pStyle w:val="1"/>
        <w:numPr>
          <w:ilvl w:val="1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E770F4">
        <w:rPr>
          <w:rFonts w:asciiTheme="minorHAnsi" w:hAnsiTheme="minorHAnsi" w:cstheme="minorHAnsi"/>
          <w:sz w:val="28"/>
          <w:szCs w:val="28"/>
        </w:rPr>
        <w:t xml:space="preserve">Примеры вариантов использования </w:t>
      </w:r>
      <w:r w:rsidR="005755CE" w:rsidRPr="00E770F4">
        <w:rPr>
          <w:rFonts w:asciiTheme="minorHAnsi" w:hAnsiTheme="minorHAnsi" w:cstheme="minorHAnsi"/>
          <w:sz w:val="28"/>
          <w:szCs w:val="28"/>
        </w:rPr>
        <w:t>Программы для ЭВМ</w:t>
      </w:r>
    </w:p>
    <w:p w:rsidR="00321F52" w:rsidRPr="00E770F4" w:rsidRDefault="00321F52" w:rsidP="00993A8A">
      <w:pPr>
        <w:jc w:val="both"/>
        <w:rPr>
          <w:rFonts w:cstheme="minorHAnsi"/>
        </w:rPr>
      </w:pPr>
      <w:r w:rsidRPr="00E770F4">
        <w:rPr>
          <w:rFonts w:cstheme="minorHAnsi"/>
        </w:rPr>
        <w:t xml:space="preserve">Автоматизация конвертации </w:t>
      </w:r>
      <w:r w:rsidR="00C875BD" w:rsidRPr="00E770F4">
        <w:rPr>
          <w:rFonts w:cstheme="minorHAnsi"/>
        </w:rPr>
        <w:t xml:space="preserve">разнообразных электронных документов (накладных, описей, </w:t>
      </w:r>
      <w:r w:rsidR="0046537D" w:rsidRPr="00E770F4">
        <w:rPr>
          <w:rFonts w:cstheme="minorHAnsi"/>
        </w:rPr>
        <w:t xml:space="preserve">актов, </w:t>
      </w:r>
      <w:r w:rsidR="00C875BD" w:rsidRPr="00E770F4">
        <w:rPr>
          <w:rFonts w:cstheme="minorHAnsi"/>
        </w:rPr>
        <w:t>отчётов и т.</w:t>
      </w:r>
      <w:r w:rsidR="00074406" w:rsidRPr="00E770F4">
        <w:rPr>
          <w:rFonts w:cstheme="minorHAnsi"/>
        </w:rPr>
        <w:t>д</w:t>
      </w:r>
      <w:r w:rsidR="00C875BD" w:rsidRPr="00E770F4">
        <w:rPr>
          <w:rFonts w:cstheme="minorHAnsi"/>
        </w:rPr>
        <w:t>.)</w:t>
      </w:r>
      <w:r w:rsidRPr="00E770F4">
        <w:rPr>
          <w:rFonts w:cstheme="minorHAnsi"/>
        </w:rPr>
        <w:t>, поступающих от стороннего учётного ПО.</w:t>
      </w:r>
    </w:p>
    <w:p w:rsidR="00321F52" w:rsidRPr="00E770F4" w:rsidRDefault="00D76D68" w:rsidP="00890099">
      <w:pPr>
        <w:pStyle w:val="1"/>
        <w:numPr>
          <w:ilvl w:val="1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E770F4">
        <w:rPr>
          <w:rFonts w:asciiTheme="minorHAnsi" w:hAnsiTheme="minorHAnsi" w:cstheme="minorHAnsi"/>
          <w:sz w:val="28"/>
          <w:szCs w:val="28"/>
        </w:rPr>
        <w:t>Запуск</w:t>
      </w:r>
      <w:r w:rsidR="00321F52" w:rsidRPr="00E770F4">
        <w:rPr>
          <w:rFonts w:asciiTheme="minorHAnsi" w:hAnsiTheme="minorHAnsi" w:cstheme="minorHAnsi"/>
          <w:sz w:val="28"/>
          <w:szCs w:val="28"/>
        </w:rPr>
        <w:t xml:space="preserve"> </w:t>
      </w:r>
      <w:r w:rsidR="005755CE" w:rsidRPr="00E770F4">
        <w:rPr>
          <w:rFonts w:asciiTheme="minorHAnsi" w:hAnsiTheme="minorHAnsi" w:cstheme="minorHAnsi"/>
          <w:sz w:val="28"/>
          <w:szCs w:val="28"/>
        </w:rPr>
        <w:t>Программы для ЭВМ</w:t>
      </w:r>
    </w:p>
    <w:p w:rsidR="00D76D68" w:rsidRPr="00E770F4" w:rsidRDefault="005755CE" w:rsidP="00937581">
      <w:pPr>
        <w:jc w:val="both"/>
        <w:rPr>
          <w:rFonts w:cstheme="minorHAnsi"/>
        </w:rPr>
      </w:pPr>
      <w:r w:rsidRPr="00E770F4">
        <w:rPr>
          <w:rFonts w:cstheme="minorHAnsi"/>
        </w:rPr>
        <w:t>Программа для ЭВМ</w:t>
      </w:r>
      <w:r w:rsidR="00D76D68" w:rsidRPr="00E770F4">
        <w:rPr>
          <w:rFonts w:cstheme="minorHAnsi"/>
        </w:rPr>
        <w:t xml:space="preserve"> </w:t>
      </w:r>
      <w:r w:rsidRPr="00E770F4">
        <w:rPr>
          <w:rFonts w:cstheme="minorHAnsi"/>
          <w:shd w:val="clear" w:color="auto" w:fill="FFFFFF"/>
        </w:rPr>
        <w:t xml:space="preserve">«Универсальный конвертер </w:t>
      </w:r>
      <w:proofErr w:type="spellStart"/>
      <w:r w:rsidRPr="00E770F4">
        <w:rPr>
          <w:rFonts w:cstheme="minorHAnsi"/>
          <w:shd w:val="clear" w:color="auto" w:fill="FFFFFF"/>
        </w:rPr>
        <w:t>csv</w:t>
      </w:r>
      <w:proofErr w:type="spellEnd"/>
      <w:r w:rsidRPr="00E770F4">
        <w:rPr>
          <w:rFonts w:cstheme="minorHAnsi"/>
          <w:shd w:val="clear" w:color="auto" w:fill="FFFFFF"/>
        </w:rPr>
        <w:t xml:space="preserve"> в </w:t>
      </w:r>
      <w:proofErr w:type="spellStart"/>
      <w:r w:rsidRPr="00E770F4">
        <w:rPr>
          <w:rFonts w:cstheme="minorHAnsi"/>
          <w:shd w:val="clear" w:color="auto" w:fill="FFFFFF"/>
        </w:rPr>
        <w:t>xlsx</w:t>
      </w:r>
      <w:proofErr w:type="spellEnd"/>
      <w:r w:rsidRPr="00E770F4">
        <w:rPr>
          <w:rFonts w:cstheme="minorHAnsi"/>
          <w:shd w:val="clear" w:color="auto" w:fill="FFFFFF"/>
        </w:rPr>
        <w:t xml:space="preserve"> с поддержкой тэгов» </w:t>
      </w:r>
      <w:r w:rsidR="00D76D68" w:rsidRPr="00E770F4">
        <w:rPr>
          <w:rFonts w:cstheme="minorHAnsi"/>
        </w:rPr>
        <w:t xml:space="preserve"> представляет собой консольное приложение, работающее на платформе </w:t>
      </w:r>
      <w:proofErr w:type="spellStart"/>
      <w:r w:rsidR="00D76D68" w:rsidRPr="00E770F4">
        <w:rPr>
          <w:rFonts w:cstheme="minorHAnsi"/>
        </w:rPr>
        <w:t>Microsoft</w:t>
      </w:r>
      <w:proofErr w:type="spellEnd"/>
      <w:r w:rsidR="00D76D68" w:rsidRPr="00E770F4">
        <w:rPr>
          <w:rFonts w:cstheme="minorHAnsi"/>
        </w:rPr>
        <w:t xml:space="preserve"> .NET </w:t>
      </w:r>
      <w:proofErr w:type="spellStart"/>
      <w:r w:rsidR="00D76D68" w:rsidRPr="00E770F4">
        <w:rPr>
          <w:rFonts w:cstheme="minorHAnsi"/>
        </w:rPr>
        <w:t>Core</w:t>
      </w:r>
      <w:proofErr w:type="spellEnd"/>
      <w:r w:rsidR="00D76D68" w:rsidRPr="00E770F4">
        <w:rPr>
          <w:rFonts w:cstheme="minorHAnsi"/>
        </w:rPr>
        <w:t xml:space="preserve"> (версия .NET 5.0).</w:t>
      </w:r>
    </w:p>
    <w:p w:rsidR="00937581" w:rsidRPr="00E770F4" w:rsidRDefault="00937581" w:rsidP="00937581">
      <w:pPr>
        <w:jc w:val="both"/>
        <w:rPr>
          <w:rFonts w:cstheme="minorHAnsi"/>
        </w:rPr>
      </w:pPr>
      <w:r w:rsidRPr="00E770F4">
        <w:rPr>
          <w:rFonts w:cstheme="minorHAnsi"/>
        </w:rPr>
        <w:t>Исходные и выходные данные указываются в качестве параметров в аргументах командной строки.</w:t>
      </w:r>
    </w:p>
    <w:p w:rsidR="000A2B7A" w:rsidRPr="00E770F4" w:rsidRDefault="000A2B7A" w:rsidP="00937581">
      <w:pPr>
        <w:jc w:val="both"/>
        <w:rPr>
          <w:rFonts w:cstheme="minorHAnsi"/>
        </w:rPr>
      </w:pPr>
      <w:r w:rsidRPr="00E770F4">
        <w:rPr>
          <w:rFonts w:cstheme="minorHAnsi"/>
        </w:rPr>
        <w:t>Параметры командной строки:</w:t>
      </w:r>
    </w:p>
    <w:p w:rsidR="000A2B7A" w:rsidRPr="00E770F4" w:rsidRDefault="000A2B7A" w:rsidP="00937581">
      <w:pPr>
        <w:pStyle w:val="a5"/>
        <w:numPr>
          <w:ilvl w:val="0"/>
          <w:numId w:val="7"/>
        </w:numPr>
        <w:jc w:val="both"/>
        <w:rPr>
          <w:rFonts w:cstheme="minorHAnsi"/>
        </w:rPr>
      </w:pPr>
      <w:r w:rsidRPr="00E770F4">
        <w:rPr>
          <w:rFonts w:cstheme="minorHAnsi"/>
        </w:rPr>
        <w:t>Имя исходного файла (*.</w:t>
      </w:r>
      <w:proofErr w:type="spellStart"/>
      <w:r w:rsidRPr="00E770F4">
        <w:rPr>
          <w:rFonts w:cstheme="minorHAnsi"/>
        </w:rPr>
        <w:t>csv</w:t>
      </w:r>
      <w:proofErr w:type="spellEnd"/>
      <w:r w:rsidRPr="00E770F4">
        <w:rPr>
          <w:rFonts w:cstheme="minorHAnsi"/>
        </w:rPr>
        <w:t>).</w:t>
      </w:r>
    </w:p>
    <w:p w:rsidR="000A2B7A" w:rsidRPr="00E770F4" w:rsidRDefault="000A2B7A" w:rsidP="00937581">
      <w:pPr>
        <w:pStyle w:val="a5"/>
        <w:numPr>
          <w:ilvl w:val="0"/>
          <w:numId w:val="7"/>
        </w:numPr>
        <w:jc w:val="both"/>
        <w:rPr>
          <w:rFonts w:cstheme="minorHAnsi"/>
        </w:rPr>
      </w:pPr>
      <w:r w:rsidRPr="00E770F4">
        <w:rPr>
          <w:rFonts w:cstheme="minorHAnsi"/>
        </w:rPr>
        <w:t>Имя выходного файла (*.</w:t>
      </w:r>
      <w:proofErr w:type="spellStart"/>
      <w:r w:rsidRPr="00E770F4">
        <w:rPr>
          <w:rFonts w:cstheme="minorHAnsi"/>
        </w:rPr>
        <w:t>xlsx</w:t>
      </w:r>
      <w:proofErr w:type="spellEnd"/>
      <w:r w:rsidRPr="00E770F4">
        <w:rPr>
          <w:rFonts w:cstheme="minorHAnsi"/>
        </w:rPr>
        <w:t>).</w:t>
      </w:r>
    </w:p>
    <w:p w:rsidR="000A2B7A" w:rsidRPr="00E770F4" w:rsidRDefault="000A2B7A" w:rsidP="00937581">
      <w:pPr>
        <w:pStyle w:val="a5"/>
        <w:numPr>
          <w:ilvl w:val="0"/>
          <w:numId w:val="7"/>
        </w:numPr>
        <w:jc w:val="both"/>
        <w:rPr>
          <w:rFonts w:cstheme="minorHAnsi"/>
        </w:rPr>
      </w:pPr>
      <w:r w:rsidRPr="00E770F4">
        <w:rPr>
          <w:rFonts w:cstheme="minorHAnsi"/>
        </w:rPr>
        <w:t>(Необязательный) «</w:t>
      </w:r>
      <w:proofErr w:type="spellStart"/>
      <w:r w:rsidRPr="00E770F4">
        <w:rPr>
          <w:rFonts w:cstheme="minorHAnsi"/>
        </w:rPr>
        <w:t>pressenter</w:t>
      </w:r>
      <w:proofErr w:type="spellEnd"/>
      <w:r w:rsidRPr="00E770F4">
        <w:rPr>
          <w:rFonts w:cstheme="minorHAnsi"/>
        </w:rPr>
        <w:t xml:space="preserve">» - по окончании нажимать </w:t>
      </w:r>
      <w:proofErr w:type="spellStart"/>
      <w:r w:rsidRPr="00E770F4">
        <w:rPr>
          <w:rFonts w:cstheme="minorHAnsi"/>
        </w:rPr>
        <w:t>Enter</w:t>
      </w:r>
      <w:proofErr w:type="spellEnd"/>
      <w:r w:rsidRPr="00E770F4">
        <w:rPr>
          <w:rFonts w:cstheme="minorHAnsi"/>
        </w:rPr>
        <w:t xml:space="preserve"> для завершения работы</w:t>
      </w:r>
    </w:p>
    <w:p w:rsidR="002A68DC" w:rsidRPr="00E770F4" w:rsidRDefault="002A68DC" w:rsidP="00937581">
      <w:pPr>
        <w:jc w:val="both"/>
        <w:rPr>
          <w:rFonts w:cstheme="minorHAnsi"/>
        </w:rPr>
      </w:pPr>
      <w:r w:rsidRPr="00E770F4">
        <w:rPr>
          <w:rFonts w:cstheme="minorHAnsi"/>
        </w:rPr>
        <w:lastRenderedPageBreak/>
        <w:t>Пример: cxtc.exe C:\test.csv C:\result.xlsx</w:t>
      </w:r>
    </w:p>
    <w:p w:rsidR="000A2B7A" w:rsidRPr="00E770F4" w:rsidRDefault="00816D5D" w:rsidP="00890099">
      <w:pPr>
        <w:pStyle w:val="1"/>
        <w:numPr>
          <w:ilvl w:val="1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E770F4">
        <w:rPr>
          <w:rFonts w:asciiTheme="minorHAnsi" w:hAnsiTheme="minorHAnsi" w:cstheme="minorHAnsi"/>
          <w:sz w:val="28"/>
          <w:szCs w:val="28"/>
        </w:rPr>
        <w:t>Используемые т</w:t>
      </w:r>
      <w:r w:rsidR="0012277B" w:rsidRPr="00E770F4">
        <w:rPr>
          <w:rFonts w:asciiTheme="minorHAnsi" w:hAnsiTheme="minorHAnsi" w:cstheme="minorHAnsi"/>
          <w:sz w:val="28"/>
          <w:szCs w:val="28"/>
        </w:rPr>
        <w:t>эги</w:t>
      </w:r>
    </w:p>
    <w:p w:rsidR="00D818E6" w:rsidRPr="00E770F4" w:rsidRDefault="00D818E6" w:rsidP="00937581">
      <w:pPr>
        <w:jc w:val="both"/>
        <w:rPr>
          <w:rFonts w:cstheme="minorHAnsi"/>
        </w:rPr>
      </w:pPr>
      <w:r w:rsidRPr="00E770F4">
        <w:rPr>
          <w:rFonts w:cstheme="minorHAnsi"/>
        </w:rPr>
        <w:t xml:space="preserve">Тэги содержатся непосредственно в тексте исходного документа формата </w:t>
      </w:r>
      <w:r w:rsidRPr="00E770F4">
        <w:rPr>
          <w:rFonts w:cstheme="minorHAnsi"/>
          <w:lang w:val="en-US"/>
        </w:rPr>
        <w:t>csv</w:t>
      </w:r>
      <w:r w:rsidRPr="00E770F4">
        <w:rPr>
          <w:rFonts w:cstheme="minorHAnsi"/>
        </w:rPr>
        <w:t>.</w:t>
      </w:r>
    </w:p>
    <w:p w:rsidR="000A2B7A" w:rsidRPr="00E770F4" w:rsidRDefault="000A2B7A" w:rsidP="00937581">
      <w:pPr>
        <w:jc w:val="both"/>
        <w:rPr>
          <w:rFonts w:cstheme="minorHAnsi"/>
        </w:rPr>
      </w:pPr>
      <w:r w:rsidRPr="00E770F4">
        <w:rPr>
          <w:rFonts w:cstheme="minorHAnsi"/>
        </w:rPr>
        <w:t>Формат</w:t>
      </w:r>
      <w:r w:rsidR="002B44D2" w:rsidRPr="00E770F4">
        <w:rPr>
          <w:rFonts w:cstheme="minorHAnsi"/>
        </w:rPr>
        <w:t xml:space="preserve"> стандартного</w:t>
      </w:r>
      <w:r w:rsidRPr="00E770F4">
        <w:rPr>
          <w:rFonts w:cstheme="minorHAnsi"/>
        </w:rPr>
        <w:t xml:space="preserve"> тэга: &lt;</w:t>
      </w:r>
      <w:proofErr w:type="spellStart"/>
      <w:r w:rsidRPr="00E770F4">
        <w:rPr>
          <w:rFonts w:cstheme="minorHAnsi"/>
        </w:rPr>
        <w:t>имя_тэг</w:t>
      </w:r>
      <w:proofErr w:type="gramStart"/>
      <w:r w:rsidRPr="00E770F4">
        <w:rPr>
          <w:rFonts w:cstheme="minorHAnsi"/>
        </w:rPr>
        <w:t>а</w:t>
      </w:r>
      <w:proofErr w:type="spellEnd"/>
      <w:r w:rsidRPr="00E770F4">
        <w:rPr>
          <w:rFonts w:cstheme="minorHAnsi"/>
        </w:rPr>
        <w:t>[</w:t>
      </w:r>
      <w:proofErr w:type="gramEnd"/>
      <w:r w:rsidRPr="00E770F4">
        <w:rPr>
          <w:rFonts w:cstheme="minorHAnsi"/>
        </w:rPr>
        <w:t>=значение][:модификатор]&gt;</w:t>
      </w:r>
    </w:p>
    <w:p w:rsidR="00534B77" w:rsidRPr="00E770F4" w:rsidRDefault="00534B77" w:rsidP="00937581">
      <w:pPr>
        <w:jc w:val="both"/>
        <w:rPr>
          <w:rFonts w:cstheme="minorHAnsi"/>
        </w:rPr>
      </w:pPr>
      <w:r w:rsidRPr="00E770F4">
        <w:rPr>
          <w:rFonts w:cstheme="minorHAnsi"/>
        </w:rPr>
        <w:t>Формат тэга в яче</w:t>
      </w:r>
      <w:r w:rsidR="004D4C8B" w:rsidRPr="00E770F4">
        <w:rPr>
          <w:rFonts w:cstheme="minorHAnsi"/>
        </w:rPr>
        <w:t>й</w:t>
      </w:r>
      <w:r w:rsidRPr="00E770F4">
        <w:rPr>
          <w:rFonts w:cstheme="minorHAnsi"/>
        </w:rPr>
        <w:t>ке: {</w:t>
      </w:r>
      <w:proofErr w:type="spellStart"/>
      <w:r w:rsidRPr="00E770F4">
        <w:rPr>
          <w:rFonts w:cstheme="minorHAnsi"/>
        </w:rPr>
        <w:t>имя_тэга</w:t>
      </w:r>
      <w:proofErr w:type="spellEnd"/>
      <w:r w:rsidRPr="00E770F4">
        <w:rPr>
          <w:rFonts w:cstheme="minorHAnsi"/>
        </w:rPr>
        <w:t>[=значение]}</w:t>
      </w:r>
    </w:p>
    <w:p w:rsidR="000A2B7A" w:rsidRPr="00E770F4" w:rsidRDefault="002B44D2" w:rsidP="00937581">
      <w:pPr>
        <w:jc w:val="both"/>
        <w:rPr>
          <w:rFonts w:cstheme="minorHAnsi"/>
        </w:rPr>
      </w:pPr>
      <w:r w:rsidRPr="00E770F4">
        <w:rPr>
          <w:rFonts w:cstheme="minorHAnsi"/>
        </w:rPr>
        <w:t>Формат тэга определения цвета: &lt;</w:t>
      </w:r>
      <w:proofErr w:type="spellStart"/>
      <w:r w:rsidRPr="00E770F4">
        <w:rPr>
          <w:rFonts w:cstheme="minorHAnsi"/>
        </w:rPr>
        <w:t>имя_тэга</w:t>
      </w:r>
      <w:proofErr w:type="gramStart"/>
      <w:r w:rsidRPr="00E770F4">
        <w:rPr>
          <w:rFonts w:cstheme="minorHAnsi"/>
        </w:rPr>
        <w:t>:и</w:t>
      </w:r>
      <w:proofErr w:type="gramEnd"/>
      <w:r w:rsidRPr="00E770F4">
        <w:rPr>
          <w:rFonts w:cstheme="minorHAnsi"/>
        </w:rPr>
        <w:t>мя</w:t>
      </w:r>
      <w:proofErr w:type="spellEnd"/>
      <w:r w:rsidRPr="00E770F4">
        <w:rPr>
          <w:rFonts w:cstheme="minorHAnsi"/>
        </w:rPr>
        <w:t>=(</w:t>
      </w:r>
      <w:r w:rsidRPr="00E770F4">
        <w:rPr>
          <w:rFonts w:cstheme="minorHAnsi"/>
          <w:lang w:val="en-US"/>
        </w:rPr>
        <w:t>RGB</w:t>
      </w:r>
      <w:r w:rsidRPr="00E770F4">
        <w:rPr>
          <w:rFonts w:cstheme="minorHAnsi"/>
        </w:rPr>
        <w:t>-значение)&gt;</w:t>
      </w:r>
    </w:p>
    <w:p w:rsidR="000A2B7A" w:rsidRPr="00E770F4" w:rsidRDefault="000A2B7A" w:rsidP="00890099">
      <w:pPr>
        <w:pStyle w:val="1"/>
        <w:numPr>
          <w:ilvl w:val="1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E770F4">
        <w:rPr>
          <w:rFonts w:asciiTheme="minorHAnsi" w:hAnsiTheme="minorHAnsi" w:cstheme="minorHAnsi"/>
          <w:sz w:val="28"/>
          <w:szCs w:val="28"/>
        </w:rPr>
        <w:t xml:space="preserve">Общие </w:t>
      </w:r>
      <w:r w:rsidR="00FC182C" w:rsidRPr="00E770F4">
        <w:rPr>
          <w:rFonts w:asciiTheme="minorHAnsi" w:hAnsiTheme="minorHAnsi" w:cstheme="minorHAnsi"/>
          <w:sz w:val="28"/>
          <w:szCs w:val="28"/>
        </w:rPr>
        <w:t>тэги</w:t>
      </w:r>
    </w:p>
    <w:p w:rsidR="00FC182C" w:rsidRPr="00E770F4" w:rsidRDefault="00FC182C" w:rsidP="00FC182C">
      <w:pPr>
        <w:rPr>
          <w:rFonts w:cstheme="minorHAnsi"/>
        </w:rPr>
      </w:pPr>
      <w:r w:rsidRPr="00E770F4">
        <w:rPr>
          <w:rFonts w:cstheme="minorHAnsi"/>
        </w:rPr>
        <w:t>Общие тэги обычно задаются перед началом документа.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9"/>
        <w:gridCol w:w="6940"/>
      </w:tblGrid>
      <w:tr w:rsidR="00FC182C" w:rsidRPr="00E770F4" w:rsidTr="00FC182C">
        <w:tc>
          <w:tcPr>
            <w:tcW w:w="2405" w:type="dxa"/>
          </w:tcPr>
          <w:p w:rsidR="00FC182C" w:rsidRPr="00E770F4" w:rsidRDefault="00FC182C" w:rsidP="00FC182C">
            <w:pPr>
              <w:jc w:val="both"/>
              <w:rPr>
                <w:rFonts w:cstheme="minorHAnsi"/>
              </w:rPr>
            </w:pPr>
            <w:r w:rsidRPr="00E770F4">
              <w:rPr>
                <w:rFonts w:cstheme="minorHAnsi"/>
              </w:rPr>
              <w:t>&lt;</w:t>
            </w:r>
            <w:proofErr w:type="spellStart"/>
            <w:r w:rsidRPr="00E770F4">
              <w:rPr>
                <w:rFonts w:cstheme="minorHAnsi"/>
              </w:rPr>
              <w:t>flo:имя</w:t>
            </w:r>
            <w:proofErr w:type="spellEnd"/>
            <w:r w:rsidRPr="00E770F4">
              <w:rPr>
                <w:rFonts w:cstheme="minorHAnsi"/>
              </w:rPr>
              <w:t>=(</w:t>
            </w:r>
            <w:r w:rsidRPr="00E770F4">
              <w:rPr>
                <w:rFonts w:cstheme="minorHAnsi"/>
                <w:lang w:val="en-US"/>
              </w:rPr>
              <w:t>r</w:t>
            </w:r>
            <w:r w:rsidRPr="00E770F4">
              <w:rPr>
                <w:rFonts w:cstheme="minorHAnsi"/>
              </w:rPr>
              <w:t>,</w:t>
            </w:r>
            <w:r w:rsidRPr="00E770F4">
              <w:rPr>
                <w:rFonts w:cstheme="minorHAnsi"/>
                <w:lang w:val="en-US"/>
              </w:rPr>
              <w:t>g</w:t>
            </w:r>
            <w:r w:rsidRPr="00E770F4">
              <w:rPr>
                <w:rFonts w:cstheme="minorHAnsi"/>
              </w:rPr>
              <w:t>,</w:t>
            </w:r>
            <w:r w:rsidRPr="00E770F4">
              <w:rPr>
                <w:rFonts w:cstheme="minorHAnsi"/>
                <w:lang w:val="en-US"/>
              </w:rPr>
              <w:t>b</w:t>
            </w:r>
            <w:r w:rsidRPr="00E770F4">
              <w:rPr>
                <w:rFonts w:cstheme="minorHAnsi"/>
              </w:rPr>
              <w:t>)&gt;</w:t>
            </w:r>
          </w:p>
        </w:tc>
        <w:tc>
          <w:tcPr>
            <w:tcW w:w="6940" w:type="dxa"/>
          </w:tcPr>
          <w:p w:rsidR="00FC182C" w:rsidRPr="00E770F4" w:rsidRDefault="00FC182C" w:rsidP="00937581">
            <w:pPr>
              <w:jc w:val="both"/>
              <w:rPr>
                <w:rFonts w:cstheme="minorHAnsi"/>
              </w:rPr>
            </w:pPr>
            <w:r w:rsidRPr="00E770F4">
              <w:rPr>
                <w:rFonts w:cstheme="minorHAnsi"/>
              </w:rPr>
              <w:t>определение цвета для дальнейшего использования в документе</w:t>
            </w:r>
          </w:p>
        </w:tc>
      </w:tr>
      <w:tr w:rsidR="00FC182C" w:rsidRPr="00E770F4" w:rsidTr="00FC182C">
        <w:tc>
          <w:tcPr>
            <w:tcW w:w="2405" w:type="dxa"/>
          </w:tcPr>
          <w:p w:rsidR="00FC182C" w:rsidRPr="00E770F4" w:rsidRDefault="00FC182C" w:rsidP="00937581">
            <w:pPr>
              <w:jc w:val="both"/>
              <w:rPr>
                <w:rFonts w:cstheme="minorHAnsi"/>
              </w:rPr>
            </w:pPr>
            <w:r w:rsidRPr="00E770F4">
              <w:rPr>
                <w:rFonts w:cstheme="minorHAnsi"/>
              </w:rPr>
              <w:t>&lt;</w:t>
            </w:r>
            <w:proofErr w:type="spellStart"/>
            <w:r w:rsidRPr="00E770F4">
              <w:rPr>
                <w:rFonts w:cstheme="minorHAnsi"/>
              </w:rPr>
              <w:t>bord</w:t>
            </w:r>
            <w:proofErr w:type="spellEnd"/>
            <w:r w:rsidRPr="00E770F4">
              <w:rPr>
                <w:rFonts w:cstheme="minorHAnsi"/>
              </w:rPr>
              <w:t>=тип[:(диапазон)]&gt;</w:t>
            </w:r>
          </w:p>
        </w:tc>
        <w:tc>
          <w:tcPr>
            <w:tcW w:w="6940" w:type="dxa"/>
          </w:tcPr>
          <w:p w:rsidR="00FC182C" w:rsidRPr="00E770F4" w:rsidRDefault="00FC182C" w:rsidP="00937581">
            <w:pPr>
              <w:jc w:val="both"/>
              <w:rPr>
                <w:rFonts w:cstheme="minorHAnsi"/>
              </w:rPr>
            </w:pPr>
            <w:r w:rsidRPr="00E770F4">
              <w:rPr>
                <w:rFonts w:cstheme="minorHAnsi"/>
              </w:rPr>
              <w:t>границы ячеек (</w:t>
            </w:r>
            <w:proofErr w:type="spellStart"/>
            <w:r w:rsidRPr="00E770F4">
              <w:rPr>
                <w:rFonts w:cstheme="minorHAnsi"/>
              </w:rPr>
              <w:t>all</w:t>
            </w:r>
            <w:proofErr w:type="spellEnd"/>
            <w:r w:rsidRPr="00E770F4">
              <w:rPr>
                <w:rFonts w:cstheme="minorHAnsi"/>
              </w:rPr>
              <w:t>) все 4, (</w:t>
            </w:r>
            <w:proofErr w:type="spellStart"/>
            <w:r w:rsidRPr="00E770F4">
              <w:rPr>
                <w:rFonts w:cstheme="minorHAnsi"/>
              </w:rPr>
              <w:t>none</w:t>
            </w:r>
            <w:proofErr w:type="spellEnd"/>
            <w:r w:rsidRPr="00E770F4">
              <w:rPr>
                <w:rFonts w:cstheme="minorHAnsi"/>
              </w:rPr>
              <w:t>) нет, (с ячейки-по ячейку) все внешние и внутренние в диапазоне ячеек (диапазон задаётся в виде A1-B1)</w:t>
            </w:r>
          </w:p>
        </w:tc>
      </w:tr>
    </w:tbl>
    <w:p w:rsidR="00FC182C" w:rsidRPr="00E770F4" w:rsidRDefault="00FC182C" w:rsidP="00890099">
      <w:pPr>
        <w:pStyle w:val="1"/>
        <w:numPr>
          <w:ilvl w:val="1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E770F4">
        <w:rPr>
          <w:rFonts w:asciiTheme="minorHAnsi" w:hAnsiTheme="minorHAnsi" w:cstheme="minorHAnsi"/>
          <w:sz w:val="28"/>
          <w:szCs w:val="28"/>
        </w:rPr>
        <w:t>Тэги для столбца</w:t>
      </w:r>
    </w:p>
    <w:p w:rsidR="000A2B7A" w:rsidRPr="00E770F4" w:rsidRDefault="00FC182C" w:rsidP="00937581">
      <w:pPr>
        <w:jc w:val="both"/>
        <w:rPr>
          <w:rFonts w:cstheme="minorHAnsi"/>
        </w:rPr>
      </w:pPr>
      <w:r w:rsidRPr="00E770F4">
        <w:rPr>
          <w:rFonts w:cstheme="minorHAnsi"/>
        </w:rPr>
        <w:t>Тэги для столбца могут располагаться в любом месте документа.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1A1187" w:rsidRPr="00E770F4" w:rsidTr="005A223F">
        <w:tc>
          <w:tcPr>
            <w:tcW w:w="2547" w:type="dxa"/>
          </w:tcPr>
          <w:p w:rsidR="001A1187" w:rsidRPr="00E770F4" w:rsidRDefault="001A1187" w:rsidP="00937581">
            <w:pPr>
              <w:jc w:val="both"/>
              <w:rPr>
                <w:rFonts w:cstheme="minorHAnsi"/>
              </w:rPr>
            </w:pPr>
            <w:r w:rsidRPr="00E770F4">
              <w:rPr>
                <w:rFonts w:cstheme="minorHAnsi"/>
              </w:rPr>
              <w:t>&lt;</w:t>
            </w:r>
            <w:proofErr w:type="spellStart"/>
            <w:r w:rsidRPr="00E770F4">
              <w:rPr>
                <w:rFonts w:cstheme="minorHAnsi"/>
              </w:rPr>
              <w:t>wi</w:t>
            </w:r>
            <w:proofErr w:type="spellEnd"/>
            <w:r w:rsidRPr="00E770F4">
              <w:rPr>
                <w:rFonts w:cstheme="minorHAnsi"/>
              </w:rPr>
              <w:t>=ширина&gt;</w:t>
            </w:r>
          </w:p>
        </w:tc>
        <w:tc>
          <w:tcPr>
            <w:tcW w:w="6798" w:type="dxa"/>
          </w:tcPr>
          <w:p w:rsidR="001A1187" w:rsidRPr="00E770F4" w:rsidRDefault="001A1187" w:rsidP="001A1187">
            <w:pPr>
              <w:jc w:val="both"/>
              <w:rPr>
                <w:rFonts w:cstheme="minorHAnsi"/>
              </w:rPr>
            </w:pPr>
            <w:r w:rsidRPr="00E770F4">
              <w:rPr>
                <w:rFonts w:cstheme="minorHAnsi"/>
              </w:rPr>
              <w:t>ширина столбца</w:t>
            </w:r>
          </w:p>
        </w:tc>
      </w:tr>
      <w:tr w:rsidR="001A1187" w:rsidRPr="00E770F4" w:rsidTr="005A223F">
        <w:tc>
          <w:tcPr>
            <w:tcW w:w="2547" w:type="dxa"/>
          </w:tcPr>
          <w:p w:rsidR="001A1187" w:rsidRPr="00E770F4" w:rsidRDefault="001A1187" w:rsidP="00937581">
            <w:pPr>
              <w:jc w:val="both"/>
              <w:rPr>
                <w:rFonts w:cstheme="minorHAnsi"/>
              </w:rPr>
            </w:pPr>
            <w:r w:rsidRPr="00E770F4">
              <w:rPr>
                <w:rFonts w:cstheme="minorHAnsi"/>
              </w:rPr>
              <w:t>&lt;</w:t>
            </w:r>
            <w:proofErr w:type="spellStart"/>
            <w:r w:rsidRPr="00E770F4">
              <w:rPr>
                <w:rFonts w:cstheme="minorHAnsi"/>
              </w:rPr>
              <w:t>formatcol</w:t>
            </w:r>
            <w:proofErr w:type="spellEnd"/>
            <w:r w:rsidRPr="00E770F4">
              <w:rPr>
                <w:rFonts w:cstheme="minorHAnsi"/>
              </w:rPr>
              <w:t>=</w:t>
            </w:r>
            <w:proofErr w:type="spellStart"/>
            <w:r w:rsidRPr="00E770F4">
              <w:rPr>
                <w:rFonts w:cstheme="minorHAnsi"/>
              </w:rPr>
              <w:t>date</w:t>
            </w:r>
            <w:proofErr w:type="spellEnd"/>
            <w:r w:rsidRPr="00E770F4">
              <w:rPr>
                <w:rFonts w:cstheme="minorHAnsi"/>
              </w:rPr>
              <w:t>&gt;</w:t>
            </w:r>
          </w:p>
        </w:tc>
        <w:tc>
          <w:tcPr>
            <w:tcW w:w="6798" w:type="dxa"/>
          </w:tcPr>
          <w:p w:rsidR="001A1187" w:rsidRPr="00E770F4" w:rsidRDefault="001A1187" w:rsidP="00937581">
            <w:pPr>
              <w:jc w:val="both"/>
              <w:rPr>
                <w:rFonts w:cstheme="minorHAnsi"/>
              </w:rPr>
            </w:pPr>
            <w:r w:rsidRPr="00E770F4">
              <w:rPr>
                <w:rFonts w:cstheme="minorHAnsi"/>
              </w:rPr>
              <w:t xml:space="preserve">форматировать столбец как дату в формате </w:t>
            </w:r>
            <w:proofErr w:type="spellStart"/>
            <w:r w:rsidRPr="00E770F4">
              <w:rPr>
                <w:rFonts w:cstheme="minorHAnsi"/>
              </w:rPr>
              <w:t>dd</w:t>
            </w:r>
            <w:proofErr w:type="spellEnd"/>
            <w:r w:rsidRPr="00E770F4">
              <w:rPr>
                <w:rFonts w:cstheme="minorHAnsi"/>
              </w:rPr>
              <w:t>\</w:t>
            </w:r>
            <w:proofErr w:type="spellStart"/>
            <w:r w:rsidRPr="00E770F4">
              <w:rPr>
                <w:rFonts w:cstheme="minorHAnsi"/>
              </w:rPr>
              <w:t>mm</w:t>
            </w:r>
            <w:proofErr w:type="spellEnd"/>
            <w:r w:rsidRPr="00E770F4">
              <w:rPr>
                <w:rFonts w:cstheme="minorHAnsi"/>
              </w:rPr>
              <w:t>\</w:t>
            </w:r>
            <w:proofErr w:type="spellStart"/>
            <w:r w:rsidRPr="00E770F4">
              <w:rPr>
                <w:rFonts w:cstheme="minorHAnsi"/>
              </w:rPr>
              <w:t>yyyy</w:t>
            </w:r>
            <w:proofErr w:type="spellEnd"/>
          </w:p>
        </w:tc>
      </w:tr>
      <w:tr w:rsidR="001A1187" w:rsidRPr="00E770F4" w:rsidTr="005A223F">
        <w:tc>
          <w:tcPr>
            <w:tcW w:w="2547" w:type="dxa"/>
          </w:tcPr>
          <w:p w:rsidR="001A1187" w:rsidRPr="00E770F4" w:rsidRDefault="001A1187" w:rsidP="00937581">
            <w:pPr>
              <w:jc w:val="both"/>
              <w:rPr>
                <w:rFonts w:cstheme="minorHAnsi"/>
              </w:rPr>
            </w:pPr>
            <w:r w:rsidRPr="00E770F4">
              <w:rPr>
                <w:rFonts w:cstheme="minorHAnsi"/>
              </w:rPr>
              <w:t>&lt;</w:t>
            </w:r>
            <w:proofErr w:type="spellStart"/>
            <w:r w:rsidRPr="00E770F4">
              <w:rPr>
                <w:rFonts w:cstheme="minorHAnsi"/>
              </w:rPr>
              <w:t>formatcol</w:t>
            </w:r>
            <w:proofErr w:type="spellEnd"/>
            <w:r w:rsidRPr="00E770F4">
              <w:rPr>
                <w:rFonts w:cstheme="minorHAnsi"/>
              </w:rPr>
              <w:t>=</w:t>
            </w:r>
            <w:proofErr w:type="spellStart"/>
            <w:r w:rsidRPr="00E770F4">
              <w:rPr>
                <w:rFonts w:cstheme="minorHAnsi"/>
              </w:rPr>
              <w:t>dec</w:t>
            </w:r>
            <w:proofErr w:type="spellEnd"/>
            <w:r w:rsidRPr="00E770F4">
              <w:rPr>
                <w:rFonts w:cstheme="minorHAnsi"/>
              </w:rPr>
              <w:t>&gt;</w:t>
            </w:r>
          </w:p>
        </w:tc>
        <w:tc>
          <w:tcPr>
            <w:tcW w:w="6798" w:type="dxa"/>
          </w:tcPr>
          <w:p w:rsidR="001A1187" w:rsidRPr="00E770F4" w:rsidRDefault="001A1187" w:rsidP="00937581">
            <w:pPr>
              <w:jc w:val="both"/>
              <w:rPr>
                <w:rFonts w:cstheme="minorHAnsi"/>
              </w:rPr>
            </w:pPr>
            <w:r w:rsidRPr="00E770F4">
              <w:rPr>
                <w:rFonts w:cstheme="minorHAnsi"/>
              </w:rPr>
              <w:t>форматировать столбец как число в формате #.##,0.00</w:t>
            </w:r>
          </w:p>
        </w:tc>
      </w:tr>
    </w:tbl>
    <w:p w:rsidR="000A2B7A" w:rsidRPr="00E770F4" w:rsidRDefault="001A1187" w:rsidP="00890099">
      <w:pPr>
        <w:pStyle w:val="1"/>
        <w:numPr>
          <w:ilvl w:val="1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E770F4">
        <w:rPr>
          <w:rFonts w:asciiTheme="minorHAnsi" w:hAnsiTheme="minorHAnsi" w:cstheme="minorHAnsi"/>
          <w:sz w:val="28"/>
          <w:szCs w:val="28"/>
        </w:rPr>
        <w:t>Тэги д</w:t>
      </w:r>
      <w:r w:rsidR="000A2B7A" w:rsidRPr="00E770F4">
        <w:rPr>
          <w:rFonts w:asciiTheme="minorHAnsi" w:hAnsiTheme="minorHAnsi" w:cstheme="minorHAnsi"/>
          <w:sz w:val="28"/>
          <w:szCs w:val="28"/>
        </w:rPr>
        <w:t>ля ячейки</w:t>
      </w:r>
    </w:p>
    <w:p w:rsidR="001A1187" w:rsidRPr="00E770F4" w:rsidRDefault="001A1187" w:rsidP="001A1187">
      <w:pPr>
        <w:rPr>
          <w:rFonts w:cstheme="minorHAnsi"/>
        </w:rPr>
      </w:pPr>
      <w:r w:rsidRPr="00E770F4">
        <w:rPr>
          <w:rFonts w:cstheme="minorHAnsi"/>
        </w:rPr>
        <w:t>Тэги для ячейки должны располагаться непосредственно перед ячейкой, на которую они влияют.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A223F" w:rsidRPr="00E770F4" w:rsidTr="005A223F">
        <w:tc>
          <w:tcPr>
            <w:tcW w:w="2547" w:type="dxa"/>
          </w:tcPr>
          <w:p w:rsidR="005A223F" w:rsidRPr="00E770F4" w:rsidRDefault="00900949" w:rsidP="001A1187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>&lt;</w:t>
            </w:r>
            <w:proofErr w:type="spellStart"/>
            <w:r w:rsidRPr="00E770F4">
              <w:rPr>
                <w:rFonts w:cstheme="minorHAnsi"/>
              </w:rPr>
              <w:t>fc</w:t>
            </w:r>
            <w:proofErr w:type="spellEnd"/>
            <w:r w:rsidRPr="00E770F4">
              <w:rPr>
                <w:rFonts w:cstheme="minorHAnsi"/>
              </w:rPr>
              <w:t>=имя&gt;</w:t>
            </w:r>
          </w:p>
        </w:tc>
        <w:tc>
          <w:tcPr>
            <w:tcW w:w="6798" w:type="dxa"/>
          </w:tcPr>
          <w:p w:rsidR="005A223F" w:rsidRPr="00E770F4" w:rsidRDefault="00900949" w:rsidP="001A1187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 xml:space="preserve">цвет текста ячейки по имени, объявленному ранее в тэге </w:t>
            </w:r>
            <w:proofErr w:type="spellStart"/>
            <w:r w:rsidRPr="00E770F4">
              <w:rPr>
                <w:rFonts w:cstheme="minorHAnsi"/>
              </w:rPr>
              <w:t>flo</w:t>
            </w:r>
            <w:proofErr w:type="spellEnd"/>
          </w:p>
        </w:tc>
      </w:tr>
      <w:tr w:rsidR="005A223F" w:rsidRPr="00E770F4" w:rsidTr="005A223F">
        <w:tc>
          <w:tcPr>
            <w:tcW w:w="2547" w:type="dxa"/>
          </w:tcPr>
          <w:p w:rsidR="005A223F" w:rsidRPr="00E770F4" w:rsidRDefault="00900949" w:rsidP="001A1187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>&lt;</w:t>
            </w:r>
            <w:proofErr w:type="spellStart"/>
            <w:r w:rsidRPr="00E770F4">
              <w:rPr>
                <w:rFonts w:cstheme="minorHAnsi"/>
              </w:rPr>
              <w:t>bc</w:t>
            </w:r>
            <w:proofErr w:type="spellEnd"/>
            <w:r w:rsidRPr="00E770F4">
              <w:rPr>
                <w:rFonts w:cstheme="minorHAnsi"/>
              </w:rPr>
              <w:t>=имя&gt;</w:t>
            </w:r>
          </w:p>
        </w:tc>
        <w:tc>
          <w:tcPr>
            <w:tcW w:w="6798" w:type="dxa"/>
          </w:tcPr>
          <w:p w:rsidR="005A223F" w:rsidRPr="00E770F4" w:rsidRDefault="00900949" w:rsidP="001A1187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 xml:space="preserve">цвет фона ячейки по имени, объявленному ранее в тэге </w:t>
            </w:r>
            <w:proofErr w:type="spellStart"/>
            <w:r w:rsidRPr="00E770F4">
              <w:rPr>
                <w:rFonts w:cstheme="minorHAnsi"/>
              </w:rPr>
              <w:t>flo</w:t>
            </w:r>
            <w:proofErr w:type="spellEnd"/>
            <w:r w:rsidRPr="00E770F4">
              <w:rPr>
                <w:rFonts w:cstheme="minorHAnsi"/>
              </w:rPr>
              <w:t>, или цвет по умолчанию (</w:t>
            </w:r>
            <w:proofErr w:type="spellStart"/>
            <w:r w:rsidRPr="00E770F4">
              <w:rPr>
                <w:rFonts w:cstheme="minorHAnsi"/>
              </w:rPr>
              <w:t>reset</w:t>
            </w:r>
            <w:proofErr w:type="spellEnd"/>
            <w:r w:rsidRPr="00E770F4">
              <w:rPr>
                <w:rFonts w:cstheme="minorHAnsi"/>
              </w:rPr>
              <w:t>)</w:t>
            </w:r>
          </w:p>
        </w:tc>
      </w:tr>
      <w:tr w:rsidR="005A223F" w:rsidRPr="00E770F4" w:rsidTr="005A223F">
        <w:tc>
          <w:tcPr>
            <w:tcW w:w="2547" w:type="dxa"/>
          </w:tcPr>
          <w:p w:rsidR="005A223F" w:rsidRPr="00E770F4" w:rsidRDefault="00DA403F" w:rsidP="001A1187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>&lt;</w:t>
            </w:r>
            <w:proofErr w:type="spellStart"/>
            <w:r w:rsidRPr="00E770F4">
              <w:rPr>
                <w:rFonts w:cstheme="minorHAnsi"/>
              </w:rPr>
              <w:t>fs</w:t>
            </w:r>
            <w:proofErr w:type="spellEnd"/>
            <w:r w:rsidRPr="00E770F4">
              <w:rPr>
                <w:rFonts w:cstheme="minorHAnsi"/>
              </w:rPr>
              <w:t>=размер&gt;</w:t>
            </w:r>
          </w:p>
        </w:tc>
        <w:tc>
          <w:tcPr>
            <w:tcW w:w="6798" w:type="dxa"/>
          </w:tcPr>
          <w:p w:rsidR="005A223F" w:rsidRPr="00E770F4" w:rsidRDefault="00DA403F" w:rsidP="001A1187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>размер шрифта</w:t>
            </w:r>
          </w:p>
        </w:tc>
      </w:tr>
      <w:tr w:rsidR="005A223F" w:rsidRPr="00E770F4" w:rsidTr="005A223F">
        <w:tc>
          <w:tcPr>
            <w:tcW w:w="2547" w:type="dxa"/>
          </w:tcPr>
          <w:p w:rsidR="005A223F" w:rsidRPr="00E770F4" w:rsidRDefault="00DA403F" w:rsidP="001A1187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>&lt;</w:t>
            </w:r>
            <w:proofErr w:type="spellStart"/>
            <w:r w:rsidRPr="00E770F4">
              <w:rPr>
                <w:rFonts w:cstheme="minorHAnsi"/>
              </w:rPr>
              <w:t>ff</w:t>
            </w:r>
            <w:proofErr w:type="spellEnd"/>
            <w:r w:rsidRPr="00E770F4">
              <w:rPr>
                <w:rFonts w:cstheme="minorHAnsi"/>
              </w:rPr>
              <w:t>=название&gt;</w:t>
            </w:r>
          </w:p>
        </w:tc>
        <w:tc>
          <w:tcPr>
            <w:tcW w:w="6798" w:type="dxa"/>
          </w:tcPr>
          <w:p w:rsidR="005A223F" w:rsidRPr="00E770F4" w:rsidRDefault="00DA403F" w:rsidP="001A1187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>семейство шрифта</w:t>
            </w:r>
          </w:p>
        </w:tc>
      </w:tr>
      <w:tr w:rsidR="005A223F" w:rsidRPr="00E770F4" w:rsidTr="005A223F">
        <w:tc>
          <w:tcPr>
            <w:tcW w:w="2547" w:type="dxa"/>
          </w:tcPr>
          <w:p w:rsidR="005A223F" w:rsidRPr="00E770F4" w:rsidRDefault="00DA403F" w:rsidP="001A1187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>&lt;a=тип&gt;</w:t>
            </w:r>
          </w:p>
        </w:tc>
        <w:tc>
          <w:tcPr>
            <w:tcW w:w="6798" w:type="dxa"/>
          </w:tcPr>
          <w:p w:rsidR="005A223F" w:rsidRPr="00E770F4" w:rsidRDefault="00DA403F" w:rsidP="001A1187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>горизонтальное выравнивание слева (l), справа (r), по центру (c), по ширине (j), без выравнивания (n)</w:t>
            </w:r>
          </w:p>
        </w:tc>
      </w:tr>
      <w:tr w:rsidR="005A223F" w:rsidRPr="00E770F4" w:rsidTr="005A223F">
        <w:tc>
          <w:tcPr>
            <w:tcW w:w="2547" w:type="dxa"/>
          </w:tcPr>
          <w:p w:rsidR="005A223F" w:rsidRPr="00E770F4" w:rsidRDefault="00DA403F" w:rsidP="001A1187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>&lt;</w:t>
            </w:r>
            <w:proofErr w:type="spellStart"/>
            <w:r w:rsidRPr="00E770F4">
              <w:rPr>
                <w:rFonts w:cstheme="minorHAnsi"/>
              </w:rPr>
              <w:t>va</w:t>
            </w:r>
            <w:proofErr w:type="spellEnd"/>
            <w:r w:rsidRPr="00E770F4">
              <w:rPr>
                <w:rFonts w:cstheme="minorHAnsi"/>
              </w:rPr>
              <w:t>=тип&gt;</w:t>
            </w:r>
          </w:p>
        </w:tc>
        <w:tc>
          <w:tcPr>
            <w:tcW w:w="6798" w:type="dxa"/>
          </w:tcPr>
          <w:p w:rsidR="005A223F" w:rsidRPr="00E770F4" w:rsidRDefault="00DA403F" w:rsidP="001A1187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>вертикальное выравнивание сверху (t), снизу (b), по центру (c), по центру с переносом слов (</w:t>
            </w:r>
            <w:proofErr w:type="spellStart"/>
            <w:r w:rsidRPr="00E770F4">
              <w:rPr>
                <w:rFonts w:cstheme="minorHAnsi"/>
              </w:rPr>
              <w:t>cw</w:t>
            </w:r>
            <w:proofErr w:type="spellEnd"/>
            <w:r w:rsidRPr="00E770F4">
              <w:rPr>
                <w:rFonts w:cstheme="minorHAnsi"/>
              </w:rPr>
              <w:t>)</w:t>
            </w:r>
          </w:p>
        </w:tc>
      </w:tr>
      <w:tr w:rsidR="005A223F" w:rsidRPr="00E770F4" w:rsidTr="005A223F">
        <w:tc>
          <w:tcPr>
            <w:tcW w:w="2547" w:type="dxa"/>
          </w:tcPr>
          <w:p w:rsidR="005A223F" w:rsidRPr="00E770F4" w:rsidRDefault="00DA403F" w:rsidP="001A1187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>&lt;f=типы&gt;</w:t>
            </w:r>
          </w:p>
        </w:tc>
        <w:tc>
          <w:tcPr>
            <w:tcW w:w="6798" w:type="dxa"/>
          </w:tcPr>
          <w:p w:rsidR="005A223F" w:rsidRPr="00E770F4" w:rsidRDefault="00DA403F" w:rsidP="001A1187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 xml:space="preserve">шрифт обычный (n), жирный (b), курсив (i), подчёркнутый (u); </w:t>
            </w:r>
            <w:proofErr w:type="spellStart"/>
            <w:r w:rsidRPr="00E770F4">
              <w:rPr>
                <w:rFonts w:cstheme="minorHAnsi"/>
              </w:rPr>
              <w:t>biu</w:t>
            </w:r>
            <w:proofErr w:type="spellEnd"/>
            <w:r w:rsidRPr="00E770F4">
              <w:rPr>
                <w:rFonts w:cstheme="minorHAnsi"/>
              </w:rPr>
              <w:t xml:space="preserve"> могут использоваться вместе</w:t>
            </w:r>
          </w:p>
        </w:tc>
      </w:tr>
      <w:tr w:rsidR="005A223F" w:rsidRPr="00E770F4" w:rsidTr="005A223F">
        <w:tc>
          <w:tcPr>
            <w:tcW w:w="2547" w:type="dxa"/>
          </w:tcPr>
          <w:p w:rsidR="005A223F" w:rsidRPr="00E770F4" w:rsidRDefault="002612B0" w:rsidP="001A1187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>&lt;</w:t>
            </w:r>
            <w:proofErr w:type="spellStart"/>
            <w:r w:rsidRPr="00E770F4">
              <w:rPr>
                <w:rFonts w:cstheme="minorHAnsi"/>
              </w:rPr>
              <w:t>ft</w:t>
            </w:r>
            <w:proofErr w:type="spellEnd"/>
            <w:r w:rsidRPr="00E770F4">
              <w:rPr>
                <w:rFonts w:cstheme="minorHAnsi"/>
              </w:rPr>
              <w:t>=тип&gt;</w:t>
            </w:r>
          </w:p>
        </w:tc>
        <w:tc>
          <w:tcPr>
            <w:tcW w:w="6798" w:type="dxa"/>
          </w:tcPr>
          <w:p w:rsidR="005A223F" w:rsidRPr="00E770F4" w:rsidRDefault="002612B0" w:rsidP="001A1187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 xml:space="preserve">форматировать ячейку как дату в формате </w:t>
            </w:r>
            <w:proofErr w:type="spellStart"/>
            <w:r w:rsidRPr="00E770F4">
              <w:rPr>
                <w:rFonts w:cstheme="minorHAnsi"/>
              </w:rPr>
              <w:t>dd</w:t>
            </w:r>
            <w:proofErr w:type="spellEnd"/>
            <w:r w:rsidRPr="00E770F4">
              <w:rPr>
                <w:rFonts w:cstheme="minorHAnsi"/>
              </w:rPr>
              <w:t>\</w:t>
            </w:r>
            <w:proofErr w:type="spellStart"/>
            <w:r w:rsidRPr="00E770F4">
              <w:rPr>
                <w:rFonts w:cstheme="minorHAnsi"/>
              </w:rPr>
              <w:t>mm</w:t>
            </w:r>
            <w:proofErr w:type="spellEnd"/>
            <w:r w:rsidRPr="00E770F4">
              <w:rPr>
                <w:rFonts w:cstheme="minorHAnsi"/>
              </w:rPr>
              <w:t>\</w:t>
            </w:r>
            <w:proofErr w:type="spellStart"/>
            <w:r w:rsidRPr="00E770F4">
              <w:rPr>
                <w:rFonts w:cstheme="minorHAnsi"/>
              </w:rPr>
              <w:t>yyyy</w:t>
            </w:r>
            <w:proofErr w:type="spellEnd"/>
            <w:r w:rsidRPr="00E770F4">
              <w:rPr>
                <w:rFonts w:cstheme="minorHAnsi"/>
              </w:rPr>
              <w:t xml:space="preserve"> (</w:t>
            </w:r>
            <w:proofErr w:type="spellStart"/>
            <w:r w:rsidRPr="00E770F4">
              <w:rPr>
                <w:rFonts w:cstheme="minorHAnsi"/>
              </w:rPr>
              <w:t>date</w:t>
            </w:r>
            <w:proofErr w:type="spellEnd"/>
            <w:r w:rsidRPr="00E770F4">
              <w:rPr>
                <w:rFonts w:cstheme="minorHAnsi"/>
              </w:rPr>
              <w:t>), как число в формате #.##,0.00 (</w:t>
            </w:r>
            <w:proofErr w:type="spellStart"/>
            <w:r w:rsidRPr="00E770F4">
              <w:rPr>
                <w:rFonts w:cstheme="minorHAnsi"/>
              </w:rPr>
              <w:t>dec</w:t>
            </w:r>
            <w:proofErr w:type="spellEnd"/>
            <w:r w:rsidRPr="00E770F4">
              <w:rPr>
                <w:rFonts w:cstheme="minorHAnsi"/>
              </w:rPr>
              <w:t>), сброс форматирования (</w:t>
            </w:r>
            <w:proofErr w:type="spellStart"/>
            <w:r w:rsidRPr="00E770F4">
              <w:rPr>
                <w:rFonts w:cstheme="minorHAnsi"/>
              </w:rPr>
              <w:t>reset</w:t>
            </w:r>
            <w:proofErr w:type="spellEnd"/>
            <w:r w:rsidRPr="00E770F4">
              <w:rPr>
                <w:rFonts w:cstheme="minorHAnsi"/>
              </w:rPr>
              <w:t>)</w:t>
            </w:r>
          </w:p>
        </w:tc>
      </w:tr>
      <w:tr w:rsidR="00DA403F" w:rsidRPr="00E770F4" w:rsidTr="005A223F">
        <w:tc>
          <w:tcPr>
            <w:tcW w:w="2547" w:type="dxa"/>
          </w:tcPr>
          <w:p w:rsidR="00DA403F" w:rsidRPr="00E770F4" w:rsidRDefault="00C148C7" w:rsidP="001A1187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>&lt;</w:t>
            </w:r>
            <w:proofErr w:type="spellStart"/>
            <w:r w:rsidRPr="00E770F4">
              <w:rPr>
                <w:rFonts w:cstheme="minorHAnsi"/>
              </w:rPr>
              <w:t>ht</w:t>
            </w:r>
            <w:proofErr w:type="spellEnd"/>
            <w:r w:rsidRPr="00E770F4">
              <w:rPr>
                <w:rFonts w:cstheme="minorHAnsi"/>
              </w:rPr>
              <w:t>=высота&gt;</w:t>
            </w:r>
          </w:p>
        </w:tc>
        <w:tc>
          <w:tcPr>
            <w:tcW w:w="6798" w:type="dxa"/>
          </w:tcPr>
          <w:p w:rsidR="00DA403F" w:rsidRPr="00E770F4" w:rsidRDefault="00C148C7" w:rsidP="00C148C7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>высота строки</w:t>
            </w:r>
          </w:p>
        </w:tc>
      </w:tr>
    </w:tbl>
    <w:p w:rsidR="000A2B7A" w:rsidRPr="00E770F4" w:rsidRDefault="00304ACB" w:rsidP="00890099">
      <w:pPr>
        <w:pStyle w:val="1"/>
        <w:numPr>
          <w:ilvl w:val="1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E770F4">
        <w:rPr>
          <w:rFonts w:asciiTheme="minorHAnsi" w:hAnsiTheme="minorHAnsi" w:cstheme="minorHAnsi"/>
          <w:sz w:val="28"/>
          <w:szCs w:val="28"/>
        </w:rPr>
        <w:t>Тэги в</w:t>
      </w:r>
      <w:r w:rsidR="000A2B7A" w:rsidRPr="00E770F4">
        <w:rPr>
          <w:rFonts w:asciiTheme="minorHAnsi" w:hAnsiTheme="minorHAnsi" w:cstheme="minorHAnsi"/>
          <w:sz w:val="28"/>
          <w:szCs w:val="28"/>
        </w:rPr>
        <w:t>нутри текста в ячейке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675F3E" w:rsidRPr="00E770F4" w:rsidTr="00675F3E">
        <w:tc>
          <w:tcPr>
            <w:tcW w:w="2547" w:type="dxa"/>
          </w:tcPr>
          <w:p w:rsidR="00675F3E" w:rsidRPr="00E770F4" w:rsidRDefault="00675F3E" w:rsidP="00675F3E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>{CR}</w:t>
            </w:r>
          </w:p>
        </w:tc>
        <w:tc>
          <w:tcPr>
            <w:tcW w:w="6798" w:type="dxa"/>
          </w:tcPr>
          <w:p w:rsidR="00675F3E" w:rsidRPr="00E770F4" w:rsidRDefault="00675F3E" w:rsidP="00675F3E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>замена переноса строки внутри текста ячейки</w:t>
            </w:r>
          </w:p>
        </w:tc>
      </w:tr>
      <w:tr w:rsidR="00675F3E" w:rsidRPr="00E770F4" w:rsidTr="00675F3E">
        <w:tc>
          <w:tcPr>
            <w:tcW w:w="2547" w:type="dxa"/>
          </w:tcPr>
          <w:p w:rsidR="00675F3E" w:rsidRPr="00E770F4" w:rsidRDefault="00675F3E" w:rsidP="00675F3E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>{f=типы}</w:t>
            </w:r>
          </w:p>
        </w:tc>
        <w:tc>
          <w:tcPr>
            <w:tcW w:w="6798" w:type="dxa"/>
          </w:tcPr>
          <w:p w:rsidR="00675F3E" w:rsidRPr="00E770F4" w:rsidRDefault="00675F3E" w:rsidP="00675F3E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>аналог тэга f для ячейки, но применяется к подстрокам внутри текста ячейки</w:t>
            </w:r>
          </w:p>
        </w:tc>
      </w:tr>
      <w:tr w:rsidR="00675F3E" w:rsidRPr="00E770F4" w:rsidTr="00675F3E">
        <w:tc>
          <w:tcPr>
            <w:tcW w:w="2547" w:type="dxa"/>
          </w:tcPr>
          <w:p w:rsidR="00675F3E" w:rsidRPr="00E770F4" w:rsidRDefault="00393BFC" w:rsidP="00675F3E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>{</w:t>
            </w:r>
            <w:proofErr w:type="spellStart"/>
            <w:r w:rsidRPr="00E770F4">
              <w:rPr>
                <w:rFonts w:cstheme="minorHAnsi"/>
              </w:rPr>
              <w:t>fc</w:t>
            </w:r>
            <w:proofErr w:type="spellEnd"/>
            <w:r w:rsidRPr="00E770F4">
              <w:rPr>
                <w:rFonts w:cstheme="minorHAnsi"/>
              </w:rPr>
              <w:t>=(</w:t>
            </w:r>
            <w:proofErr w:type="spellStart"/>
            <w:r w:rsidRPr="00E770F4">
              <w:rPr>
                <w:rFonts w:cstheme="minorHAnsi"/>
              </w:rPr>
              <w:t>р,г,б</w:t>
            </w:r>
            <w:proofErr w:type="spellEnd"/>
            <w:r w:rsidRPr="00E770F4">
              <w:rPr>
                <w:rFonts w:cstheme="minorHAnsi"/>
              </w:rPr>
              <w:t>)}</w:t>
            </w:r>
          </w:p>
        </w:tc>
        <w:tc>
          <w:tcPr>
            <w:tcW w:w="6798" w:type="dxa"/>
          </w:tcPr>
          <w:p w:rsidR="00675F3E" w:rsidRPr="00E770F4" w:rsidRDefault="00393BFC" w:rsidP="00675F3E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 xml:space="preserve">аналог тэга </w:t>
            </w:r>
            <w:proofErr w:type="spellStart"/>
            <w:r w:rsidRPr="00E770F4">
              <w:rPr>
                <w:rFonts w:cstheme="minorHAnsi"/>
              </w:rPr>
              <w:t>fc</w:t>
            </w:r>
            <w:proofErr w:type="spellEnd"/>
            <w:r w:rsidRPr="00E770F4">
              <w:rPr>
                <w:rFonts w:cstheme="minorHAnsi"/>
              </w:rPr>
              <w:t xml:space="preserve"> для ячейки, но применяется к подстрокам внутри текста ячейки с указанным цветом</w:t>
            </w:r>
          </w:p>
        </w:tc>
      </w:tr>
      <w:tr w:rsidR="00675F3E" w:rsidRPr="00E770F4" w:rsidTr="00675F3E">
        <w:tc>
          <w:tcPr>
            <w:tcW w:w="2547" w:type="dxa"/>
          </w:tcPr>
          <w:p w:rsidR="00675F3E" w:rsidRPr="00E770F4" w:rsidRDefault="00393BFC" w:rsidP="00675F3E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>{</w:t>
            </w:r>
            <w:proofErr w:type="spellStart"/>
            <w:r w:rsidRPr="00E770F4">
              <w:rPr>
                <w:rFonts w:cstheme="minorHAnsi"/>
              </w:rPr>
              <w:t>fs</w:t>
            </w:r>
            <w:proofErr w:type="spellEnd"/>
            <w:r w:rsidRPr="00E770F4">
              <w:rPr>
                <w:rFonts w:cstheme="minorHAnsi"/>
              </w:rPr>
              <w:t>=размер}</w:t>
            </w:r>
          </w:p>
        </w:tc>
        <w:tc>
          <w:tcPr>
            <w:tcW w:w="6798" w:type="dxa"/>
          </w:tcPr>
          <w:p w:rsidR="00675F3E" w:rsidRPr="00E770F4" w:rsidRDefault="00393BFC" w:rsidP="00675F3E">
            <w:pPr>
              <w:rPr>
                <w:rFonts w:cstheme="minorHAnsi"/>
              </w:rPr>
            </w:pPr>
            <w:r w:rsidRPr="00E770F4">
              <w:rPr>
                <w:rFonts w:cstheme="minorHAnsi"/>
              </w:rPr>
              <w:t xml:space="preserve">аналог тэга </w:t>
            </w:r>
            <w:proofErr w:type="spellStart"/>
            <w:r w:rsidRPr="00E770F4">
              <w:rPr>
                <w:rFonts w:cstheme="minorHAnsi"/>
              </w:rPr>
              <w:t>fs</w:t>
            </w:r>
            <w:proofErr w:type="spellEnd"/>
            <w:r w:rsidRPr="00E770F4">
              <w:rPr>
                <w:rFonts w:cstheme="minorHAnsi"/>
              </w:rPr>
              <w:t xml:space="preserve"> для ячейки, но применяется к подстрокам внутри текста ячейки</w:t>
            </w:r>
          </w:p>
        </w:tc>
      </w:tr>
    </w:tbl>
    <w:p w:rsidR="000A2B7A" w:rsidRPr="00E770F4" w:rsidRDefault="000A2B7A" w:rsidP="00890099">
      <w:pPr>
        <w:pStyle w:val="1"/>
        <w:numPr>
          <w:ilvl w:val="1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E770F4">
        <w:rPr>
          <w:rFonts w:asciiTheme="minorHAnsi" w:hAnsiTheme="minorHAnsi" w:cstheme="minorHAnsi"/>
          <w:sz w:val="28"/>
          <w:szCs w:val="28"/>
        </w:rPr>
        <w:lastRenderedPageBreak/>
        <w:t>Модификаторы тэгов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0C43F9" w:rsidRPr="00E770F4" w:rsidTr="000C43F9">
        <w:tc>
          <w:tcPr>
            <w:tcW w:w="2547" w:type="dxa"/>
          </w:tcPr>
          <w:p w:rsidR="000C43F9" w:rsidRPr="00E770F4" w:rsidRDefault="000A2B7A" w:rsidP="00937581">
            <w:pPr>
              <w:jc w:val="both"/>
              <w:rPr>
                <w:rFonts w:cstheme="minorHAnsi"/>
              </w:rPr>
            </w:pPr>
            <w:r w:rsidRPr="00E770F4">
              <w:rPr>
                <w:rFonts w:cstheme="minorHAnsi"/>
              </w:rPr>
              <w:t xml:space="preserve"> </w:t>
            </w:r>
            <w:r w:rsidR="00540B2B" w:rsidRPr="00E770F4">
              <w:rPr>
                <w:rFonts w:cstheme="minorHAnsi"/>
              </w:rPr>
              <w:t>&lt;тэг=значение&gt;</w:t>
            </w:r>
          </w:p>
        </w:tc>
        <w:tc>
          <w:tcPr>
            <w:tcW w:w="6798" w:type="dxa"/>
          </w:tcPr>
          <w:p w:rsidR="000C43F9" w:rsidRPr="00E770F4" w:rsidRDefault="00540B2B" w:rsidP="00937581">
            <w:pPr>
              <w:jc w:val="both"/>
              <w:rPr>
                <w:rFonts w:cstheme="minorHAnsi"/>
              </w:rPr>
            </w:pPr>
            <w:r w:rsidRPr="00E770F4">
              <w:rPr>
                <w:rFonts w:cstheme="minorHAnsi"/>
              </w:rPr>
              <w:t>данный тэг применяется к текущей ячейке и ко всем следующим</w:t>
            </w:r>
          </w:p>
        </w:tc>
      </w:tr>
      <w:tr w:rsidR="000C43F9" w:rsidRPr="00E770F4" w:rsidTr="000C43F9">
        <w:tc>
          <w:tcPr>
            <w:tcW w:w="2547" w:type="dxa"/>
          </w:tcPr>
          <w:p w:rsidR="000C43F9" w:rsidRPr="00E770F4" w:rsidRDefault="00540B2B" w:rsidP="00937581">
            <w:pPr>
              <w:jc w:val="both"/>
              <w:rPr>
                <w:rFonts w:cstheme="minorHAnsi"/>
              </w:rPr>
            </w:pPr>
            <w:r w:rsidRPr="00E770F4">
              <w:rPr>
                <w:rFonts w:cstheme="minorHAnsi"/>
              </w:rPr>
              <w:t>&lt;тэг=значение:1&gt;</w:t>
            </w:r>
          </w:p>
        </w:tc>
        <w:tc>
          <w:tcPr>
            <w:tcW w:w="6798" w:type="dxa"/>
          </w:tcPr>
          <w:p w:rsidR="000C43F9" w:rsidRPr="00E770F4" w:rsidRDefault="00540B2B" w:rsidP="00937581">
            <w:pPr>
              <w:jc w:val="both"/>
              <w:rPr>
                <w:rFonts w:cstheme="minorHAnsi"/>
              </w:rPr>
            </w:pPr>
            <w:r w:rsidRPr="00E770F4">
              <w:rPr>
                <w:rFonts w:cstheme="minorHAnsi"/>
              </w:rPr>
              <w:t>Данный тэг применяется только к текущей ячейке</w:t>
            </w:r>
          </w:p>
        </w:tc>
      </w:tr>
    </w:tbl>
    <w:p w:rsidR="00D439E3" w:rsidRPr="00E770F4" w:rsidRDefault="00D439E3" w:rsidP="00890099">
      <w:pPr>
        <w:pStyle w:val="1"/>
        <w:numPr>
          <w:ilvl w:val="1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E770F4">
        <w:rPr>
          <w:rFonts w:asciiTheme="minorHAnsi" w:hAnsiTheme="minorHAnsi" w:cstheme="minorHAnsi"/>
          <w:sz w:val="28"/>
          <w:szCs w:val="28"/>
        </w:rPr>
        <w:t>Администрирование</w:t>
      </w:r>
    </w:p>
    <w:p w:rsidR="006B7E8D" w:rsidRPr="00E770F4" w:rsidRDefault="006B7E8D" w:rsidP="006B7E8D">
      <w:pPr>
        <w:jc w:val="both"/>
        <w:rPr>
          <w:rFonts w:cstheme="minorHAnsi"/>
        </w:rPr>
      </w:pPr>
      <w:r w:rsidRPr="00E770F4">
        <w:rPr>
          <w:rFonts w:cstheme="minorHAnsi"/>
        </w:rPr>
        <w:t xml:space="preserve">На стороне пользователя нет необходимости в наличии специалистов для </w:t>
      </w:r>
      <w:r w:rsidR="00891F36" w:rsidRPr="00E770F4">
        <w:rPr>
          <w:rFonts w:cstheme="minorHAnsi"/>
        </w:rPr>
        <w:t>администрирования и поддержки работы</w:t>
      </w:r>
      <w:r w:rsidRPr="00E770F4">
        <w:rPr>
          <w:rFonts w:cstheme="minorHAnsi"/>
        </w:rPr>
        <w:t xml:space="preserve"> </w:t>
      </w:r>
      <w:r w:rsidR="005755CE" w:rsidRPr="00E770F4">
        <w:rPr>
          <w:rFonts w:cstheme="minorHAnsi"/>
        </w:rPr>
        <w:t xml:space="preserve">Программы для ЭВМ </w:t>
      </w:r>
      <w:r w:rsidR="005755CE" w:rsidRPr="00E770F4">
        <w:rPr>
          <w:rFonts w:cstheme="minorHAnsi"/>
          <w:shd w:val="clear" w:color="auto" w:fill="FFFFFF"/>
        </w:rPr>
        <w:t xml:space="preserve">«Универсальный конвертер </w:t>
      </w:r>
      <w:proofErr w:type="spellStart"/>
      <w:r w:rsidR="005755CE" w:rsidRPr="00E770F4">
        <w:rPr>
          <w:rFonts w:cstheme="minorHAnsi"/>
          <w:shd w:val="clear" w:color="auto" w:fill="FFFFFF"/>
        </w:rPr>
        <w:t>csv</w:t>
      </w:r>
      <w:proofErr w:type="spellEnd"/>
      <w:r w:rsidR="005755CE" w:rsidRPr="00E770F4">
        <w:rPr>
          <w:rFonts w:cstheme="minorHAnsi"/>
          <w:shd w:val="clear" w:color="auto" w:fill="FFFFFF"/>
        </w:rPr>
        <w:t xml:space="preserve"> в </w:t>
      </w:r>
      <w:proofErr w:type="spellStart"/>
      <w:r w:rsidR="005755CE" w:rsidRPr="00E770F4">
        <w:rPr>
          <w:rFonts w:cstheme="minorHAnsi"/>
          <w:shd w:val="clear" w:color="auto" w:fill="FFFFFF"/>
        </w:rPr>
        <w:t>xlsx</w:t>
      </w:r>
      <w:proofErr w:type="spellEnd"/>
      <w:r w:rsidR="005755CE" w:rsidRPr="00E770F4">
        <w:rPr>
          <w:rFonts w:cstheme="minorHAnsi"/>
          <w:shd w:val="clear" w:color="auto" w:fill="FFFFFF"/>
        </w:rPr>
        <w:t xml:space="preserve"> с поддержкой тэгов»</w:t>
      </w:r>
      <w:r w:rsidRPr="00E770F4">
        <w:rPr>
          <w:rFonts w:cstheme="minorHAnsi"/>
        </w:rPr>
        <w:t>.</w:t>
      </w:r>
    </w:p>
    <w:p w:rsidR="00E770F4" w:rsidRPr="00E770F4" w:rsidRDefault="00E770F4">
      <w:pPr>
        <w:jc w:val="both"/>
        <w:rPr>
          <w:rFonts w:cstheme="minorHAnsi"/>
        </w:rPr>
      </w:pPr>
    </w:p>
    <w:sectPr w:rsidR="00E770F4" w:rsidRPr="00E7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0EA"/>
    <w:multiLevelType w:val="hybridMultilevel"/>
    <w:tmpl w:val="3CBE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23E8"/>
    <w:multiLevelType w:val="hybridMultilevel"/>
    <w:tmpl w:val="8674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4AF5"/>
    <w:multiLevelType w:val="hybridMultilevel"/>
    <w:tmpl w:val="C912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D3AE2"/>
    <w:multiLevelType w:val="multilevel"/>
    <w:tmpl w:val="26B8AE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  <w:color w:val="5B9BD5" w:themeColor="accent1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4">
    <w:nsid w:val="1F262FCC"/>
    <w:multiLevelType w:val="hybridMultilevel"/>
    <w:tmpl w:val="A092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46051"/>
    <w:multiLevelType w:val="hybridMultilevel"/>
    <w:tmpl w:val="A754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F2047"/>
    <w:multiLevelType w:val="hybridMultilevel"/>
    <w:tmpl w:val="FC70D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2FB5"/>
    <w:multiLevelType w:val="hybridMultilevel"/>
    <w:tmpl w:val="E398B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C6749"/>
    <w:multiLevelType w:val="hybridMultilevel"/>
    <w:tmpl w:val="46E66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8E"/>
    <w:rsid w:val="00052E62"/>
    <w:rsid w:val="00060585"/>
    <w:rsid w:val="000672CB"/>
    <w:rsid w:val="00074406"/>
    <w:rsid w:val="000A2B7A"/>
    <w:rsid w:val="000C43F9"/>
    <w:rsid w:val="000F7072"/>
    <w:rsid w:val="0012277B"/>
    <w:rsid w:val="00152D9B"/>
    <w:rsid w:val="00156CA9"/>
    <w:rsid w:val="001A1187"/>
    <w:rsid w:val="001B6573"/>
    <w:rsid w:val="002612B0"/>
    <w:rsid w:val="00295887"/>
    <w:rsid w:val="002959A5"/>
    <w:rsid w:val="002A68DC"/>
    <w:rsid w:val="002B44D2"/>
    <w:rsid w:val="002D3AED"/>
    <w:rsid w:val="00304ACB"/>
    <w:rsid w:val="00305CDA"/>
    <w:rsid w:val="00321F52"/>
    <w:rsid w:val="00353F8D"/>
    <w:rsid w:val="00393BFC"/>
    <w:rsid w:val="00397C52"/>
    <w:rsid w:val="003D1272"/>
    <w:rsid w:val="0042220F"/>
    <w:rsid w:val="00442104"/>
    <w:rsid w:val="0046537D"/>
    <w:rsid w:val="00482613"/>
    <w:rsid w:val="004C2BE9"/>
    <w:rsid w:val="004D4C8B"/>
    <w:rsid w:val="0052024A"/>
    <w:rsid w:val="00534B77"/>
    <w:rsid w:val="00540B2B"/>
    <w:rsid w:val="00552978"/>
    <w:rsid w:val="00573C4C"/>
    <w:rsid w:val="005755CE"/>
    <w:rsid w:val="005A223F"/>
    <w:rsid w:val="005C646E"/>
    <w:rsid w:val="00606150"/>
    <w:rsid w:val="00672896"/>
    <w:rsid w:val="00675F3E"/>
    <w:rsid w:val="006B4999"/>
    <w:rsid w:val="006B7E8D"/>
    <w:rsid w:val="00723796"/>
    <w:rsid w:val="00743D48"/>
    <w:rsid w:val="0077180B"/>
    <w:rsid w:val="007C680B"/>
    <w:rsid w:val="007D627C"/>
    <w:rsid w:val="00816D5D"/>
    <w:rsid w:val="008452BB"/>
    <w:rsid w:val="00890099"/>
    <w:rsid w:val="00891F36"/>
    <w:rsid w:val="008B084B"/>
    <w:rsid w:val="00900949"/>
    <w:rsid w:val="00931F62"/>
    <w:rsid w:val="00937581"/>
    <w:rsid w:val="00956877"/>
    <w:rsid w:val="009807BE"/>
    <w:rsid w:val="00993A8A"/>
    <w:rsid w:val="009A4C30"/>
    <w:rsid w:val="00A53B06"/>
    <w:rsid w:val="00A57A11"/>
    <w:rsid w:val="00A86B2A"/>
    <w:rsid w:val="00B17365"/>
    <w:rsid w:val="00B54A54"/>
    <w:rsid w:val="00B626DA"/>
    <w:rsid w:val="00B7216A"/>
    <w:rsid w:val="00BA777A"/>
    <w:rsid w:val="00BB5C92"/>
    <w:rsid w:val="00BD3A8E"/>
    <w:rsid w:val="00BF693D"/>
    <w:rsid w:val="00BF7453"/>
    <w:rsid w:val="00C148C7"/>
    <w:rsid w:val="00C875BD"/>
    <w:rsid w:val="00D42AE5"/>
    <w:rsid w:val="00D439E3"/>
    <w:rsid w:val="00D76D68"/>
    <w:rsid w:val="00D818E6"/>
    <w:rsid w:val="00DA403F"/>
    <w:rsid w:val="00DA4D3B"/>
    <w:rsid w:val="00DC4B84"/>
    <w:rsid w:val="00E04BF4"/>
    <w:rsid w:val="00E45055"/>
    <w:rsid w:val="00E71FAB"/>
    <w:rsid w:val="00E770F4"/>
    <w:rsid w:val="00EC792C"/>
    <w:rsid w:val="00EE005F"/>
    <w:rsid w:val="00EF5202"/>
    <w:rsid w:val="00F879DA"/>
    <w:rsid w:val="00F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79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18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B626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626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BF69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F693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C79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18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FC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2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6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79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18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B626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626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BF69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F693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C79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18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FC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2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6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tnet.microsoft.com/en-us/download/dot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F659-1AAD-4254-B386-36F936A9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Игорь Михайлович</dc:creator>
  <cp:keywords/>
  <dc:description/>
  <cp:lastModifiedBy>Пользователь Windows</cp:lastModifiedBy>
  <cp:revision>3</cp:revision>
  <dcterms:created xsi:type="dcterms:W3CDTF">2022-11-15T07:55:00Z</dcterms:created>
  <dcterms:modified xsi:type="dcterms:W3CDTF">2022-11-15T10:57:00Z</dcterms:modified>
</cp:coreProperties>
</file>